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wHMono" w:hAnsi="cwHMono" w:eastAsia="cwHMono"/>
          <w:color w:val="000000"/>
          <w:szCs w:val="24"/>
          <w:highlight w:val="lightGray"/>
          <w:lang w:eastAsia="en-US"/>
        </w:rPr>
      </w:pPr>
      <w:r>
        <w:rPr>
          <w:rFonts w:eastAsia="cwHMono" w:ascii="cwHMono" w:hAnsi="cwHMono"/>
          <w:color w:val="000000"/>
          <w:szCs w:val="24"/>
          <w:shd w:fill="D8D8D8" w:val="clear"/>
          <w:lang w:eastAsia="en-US"/>
        </w:rPr>
        <w:br/>
      </w:r>
    </w:p>
    <w:p>
      <w:pPr>
        <w:pStyle w:val="BodyText1"/>
        <w:spacing w:before="0" w:after="0"/>
        <w:jc w:val="center"/>
        <w:rPr/>
      </w:pPr>
      <w:r>
        <w:rPr>
          <w:rFonts w:eastAsia="cwHMono" w:ascii="cwHMono" w:hAnsi="cwHMono"/>
          <w:sz w:val="48"/>
          <w:szCs w:val="48"/>
        </w:rPr>
        <w:t>2019</w:t>
      </w:r>
      <w:r>
        <w:rPr>
          <w:rFonts w:ascii="cwHMono" w:hAnsi="cwHMono" w:eastAsia="cwHMono"/>
          <w:sz w:val="48"/>
          <w:szCs w:val="48"/>
        </w:rPr>
        <w:t>出國差旅報告書</w:t>
      </w:r>
    </w:p>
    <w:p>
      <w:pPr>
        <w:pStyle w:val="Normal"/>
        <w:spacing w:lineRule="auto" w:line="360" w:before="0" w:after="240"/>
        <w:jc w:val="center"/>
        <w:rPr>
          <w:rFonts w:ascii="cwHMono" w:hAnsi="cwHMono" w:eastAsia="cwHMono"/>
        </w:rPr>
      </w:pPr>
      <w:bookmarkStart w:id="0" w:name="__DdeLink__413_2070360738"/>
      <w:r>
        <w:rPr>
          <w:rFonts w:ascii="cwHMono" w:hAnsi="cwHMono" w:eastAsia="cwHMono"/>
          <w:color w:val="394929"/>
          <w:sz w:val="28"/>
          <w:szCs w:val="28"/>
        </w:rPr>
        <w:t>科技部</w:t>
      </w:r>
      <w:bookmarkEnd w:id="0"/>
      <w:r>
        <w:rPr>
          <w:rFonts w:ascii="cwHMono" w:hAnsi="cwHMono" w:cs="PMingLiU" w:eastAsia="cwHMono"/>
          <w:color w:val="394929"/>
          <w:sz w:val="28"/>
          <w:szCs w:val="28"/>
          <w:lang w:eastAsia="zh-TW"/>
        </w:rPr>
        <w:t>補助</w:t>
      </w:r>
      <w:r>
        <w:rPr>
          <w:rFonts w:ascii="cwHMono" w:hAnsi="cwHMono" w:eastAsia="cwHMono"/>
          <w:color w:val="394929"/>
          <w:sz w:val="28"/>
          <w:szCs w:val="28"/>
        </w:rPr>
        <w:t>國際會議心得報告</w:t>
      </w:r>
    </w:p>
    <w:p>
      <w:pPr>
        <w:pStyle w:val="Normal"/>
        <w:spacing w:lineRule="auto" w:line="360" w:before="0" w:after="240"/>
        <w:jc w:val="center"/>
        <w:rPr/>
      </w:pPr>
      <w:r>
        <w:rPr>
          <w:rFonts w:ascii="cwHMono" w:hAnsi="cwHMono" w:eastAsia="cwHMono"/>
          <w:color w:val="394929"/>
          <w:sz w:val="28"/>
          <w:szCs w:val="28"/>
        </w:rPr>
        <w:t>參加</w:t>
      </w:r>
      <w:r>
        <w:rPr>
          <w:rFonts w:ascii="cwHMono" w:hAnsi="cwHMono" w:eastAsia="cwHMono"/>
          <w:bCs/>
          <w:color w:val="394929"/>
          <w:sz w:val="28"/>
          <w:szCs w:val="28"/>
        </w:rPr>
        <w:t xml:space="preserve"> </w:t>
      </w:r>
      <w:r>
        <w:rPr>
          <w:rFonts w:eastAsia="cwHMono" w:ascii="cwHMono" w:hAnsi="cwHMono"/>
          <w:bCs/>
          <w:color w:val="394929"/>
          <w:sz w:val="28"/>
          <w:szCs w:val="28"/>
        </w:rPr>
        <w:t xml:space="preserve">Eurocrypt 2019 </w:t>
      </w:r>
      <w:r>
        <w:rPr>
          <w:rFonts w:ascii="cwHMono" w:hAnsi="cwHMono" w:eastAsia="cwHMono"/>
          <w:bCs/>
          <w:color w:val="394929"/>
          <w:sz w:val="28"/>
          <w:szCs w:val="28"/>
        </w:rPr>
        <w:t xml:space="preserve">與 </w:t>
      </w:r>
      <w:r>
        <w:rPr>
          <w:rFonts w:eastAsia="cwHMono" w:ascii="cwHMono" w:hAnsi="cwHMono"/>
          <w:bCs/>
          <w:color w:val="394929"/>
          <w:sz w:val="28"/>
          <w:szCs w:val="28"/>
        </w:rPr>
        <w:t>SPY 2019</w:t>
      </w:r>
      <w:r>
        <w:rPr>
          <w:rFonts w:eastAsia="cwHMono" w:cs="PMingLiU" w:ascii="cwHMono" w:hAnsi="cwHMono"/>
          <w:color w:val="394929"/>
          <w:sz w:val="28"/>
          <w:szCs w:val="28"/>
          <w:lang w:eastAsia="zh-TW"/>
        </w:rPr>
        <w:br/>
        <w:t>(5</w:t>
      </w:r>
      <w:r>
        <w:rPr>
          <w:rFonts w:ascii="cwHMono" w:hAnsi="cwHMono" w:cs="PMingLiU" w:eastAsia="cwHMono"/>
          <w:color w:val="394929"/>
          <w:sz w:val="28"/>
          <w:szCs w:val="28"/>
          <w:lang w:eastAsia="zh-TW"/>
        </w:rPr>
        <w:t>月</w:t>
      </w:r>
      <w:r>
        <w:rPr>
          <w:rFonts w:eastAsia="cwHMono" w:cs="PMingLiU" w:ascii="cwHMono" w:hAnsi="cwHMono"/>
          <w:color w:val="394929"/>
          <w:sz w:val="28"/>
          <w:szCs w:val="28"/>
          <w:lang w:eastAsia="zh-TW"/>
        </w:rPr>
        <w:t xml:space="preserve">19-23 </w:t>
      </w:r>
      <w:r>
        <w:rPr>
          <w:rFonts w:ascii="cwHMono" w:hAnsi="cwHMono" w:cs="PMingLiU" w:eastAsia="cwHMono"/>
          <w:color w:val="394929"/>
          <w:sz w:val="28"/>
          <w:szCs w:val="28"/>
          <w:lang w:eastAsia="zh-TW"/>
        </w:rPr>
        <w:t>日</w:t>
      </w:r>
      <w:r>
        <w:rPr>
          <w:rFonts w:eastAsia="cwHMono" w:cs="PMingLiU" w:ascii="cwHMono" w:hAnsi="cwHMono"/>
          <w:color w:val="394929"/>
          <w:sz w:val="28"/>
          <w:szCs w:val="28"/>
          <w:lang w:eastAsia="zh-TW"/>
        </w:rPr>
        <w:t>,</w:t>
      </w:r>
      <w:r>
        <w:rPr>
          <w:rFonts w:ascii="cwHMono" w:hAnsi="cwHMono" w:cs="PMingLiU" w:eastAsia="cwHMono"/>
          <w:color w:val="394929"/>
          <w:sz w:val="28"/>
          <w:szCs w:val="28"/>
          <w:lang w:eastAsia="zh-TW"/>
        </w:rPr>
        <w:t>德國達姆施達特</w:t>
      </w:r>
      <w:r>
        <w:rPr>
          <w:rFonts w:eastAsia="cwHMono" w:cs="PMingLiU" w:ascii="cwHMono" w:hAnsi="cwHMono"/>
          <w:color w:val="394929"/>
          <w:sz w:val="28"/>
          <w:szCs w:val="28"/>
          <w:lang w:eastAsia="zh-TW"/>
        </w:rPr>
        <w:t>)</w:t>
      </w:r>
    </w:p>
    <w:p>
      <w:pPr>
        <w:pStyle w:val="BodyText1"/>
        <w:spacing w:lineRule="atLeast" w:line="360" w:before="28" w:after="120"/>
        <w:jc w:val="center"/>
        <w:rPr>
          <w:rFonts w:ascii="cwHMono" w:hAnsi="cwHMono" w:eastAsia="cwHMono"/>
          <w:b/>
          <w:b/>
          <w:sz w:val="32"/>
        </w:rPr>
      </w:pPr>
      <w:r>
        <w:rPr>
          <w:rFonts w:ascii="cwHMono" w:hAnsi="cwHMono" w:eastAsia="cwHMono"/>
          <w:b/>
          <w:sz w:val="32"/>
        </w:rPr>
        <w:t>報告主筆：楊柏因</w:t>
      </w:r>
    </w:p>
    <w:p>
      <w:pPr>
        <w:pStyle w:val="BodyText1"/>
        <w:spacing w:lineRule="atLeast" w:line="360" w:before="28" w:after="120"/>
        <w:jc w:val="center"/>
        <w:rPr>
          <w:rFonts w:ascii="cwHMono" w:hAnsi="cwHMono" w:eastAsia="cwHMono"/>
          <w:sz w:val="32"/>
        </w:rPr>
      </w:pPr>
      <w:r>
        <w:rPr>
          <w:rFonts w:ascii="cwHMono" w:hAnsi="cwHMono" w:eastAsia="cwHMono"/>
          <w:sz w:val="32"/>
        </w:rPr>
        <w:t>中央研究院資訊科學研究所 研究員</w:t>
      </w:r>
    </w:p>
    <w:p>
      <w:pPr>
        <w:pStyle w:val="BodyText1"/>
        <w:spacing w:lineRule="atLeast" w:line="360" w:before="28" w:after="120"/>
        <w:jc w:val="center"/>
        <w:rPr/>
      </w:pPr>
      <w:r>
        <w:rPr>
          <w:rFonts w:ascii="cwHMono" w:hAnsi="cwHMono" w:eastAsia="cwHMono"/>
          <w:sz w:val="32"/>
        </w:rPr>
        <w:t>民國</w:t>
      </w:r>
      <w:r>
        <w:rPr>
          <w:rFonts w:eastAsia="cwHMono" w:ascii="cwHMono" w:hAnsi="cwHMono"/>
          <w:sz w:val="32"/>
        </w:rPr>
        <w:t>108</w:t>
      </w:r>
      <w:r>
        <w:rPr>
          <w:rFonts w:ascii="cwHMono" w:hAnsi="cwHMono" w:eastAsia="cwHMono"/>
          <w:sz w:val="32"/>
        </w:rPr>
        <w:t>年</w:t>
      </w:r>
      <w:r>
        <w:rPr>
          <w:rFonts w:eastAsia="cwHMono" w:ascii="cwHMono" w:hAnsi="cwHMono"/>
          <w:sz w:val="32"/>
        </w:rPr>
        <w:t>5</w:t>
      </w:r>
      <w:r>
        <w:rPr>
          <w:rFonts w:ascii="cwHMono" w:hAnsi="cwHMono" w:eastAsia="cwHMono"/>
          <w:sz w:val="32"/>
        </w:rPr>
        <w:t>月</w:t>
      </w:r>
      <w:r>
        <w:rPr>
          <w:rFonts w:eastAsia="cwHMono" w:ascii="cwHMono" w:hAnsi="cwHMono"/>
          <w:sz w:val="32"/>
        </w:rPr>
        <w:t>24</w:t>
      </w:r>
      <w:r>
        <w:rPr>
          <w:rFonts w:ascii="cwHMono" w:hAnsi="cwHMono" w:eastAsia="cwHMono"/>
          <w:sz w:val="32"/>
        </w:rPr>
        <w:t>日</w:t>
      </w:r>
    </w:p>
    <w:p>
      <w:pPr>
        <w:pStyle w:val="BodyText1"/>
        <w:spacing w:lineRule="atLeast" w:line="360" w:before="28" w:after="238"/>
        <w:jc w:val="left"/>
        <w:rPr/>
      </w:pPr>
      <w:r>
        <w:rPr>
          <w:rFonts w:ascii="cwHMono" w:hAnsi="cwHMono" w:eastAsia="cwHMono"/>
          <w:u w:val="single"/>
        </w:rPr>
        <w:t>出差期間</w:t>
      </w:r>
      <w:r>
        <w:rPr>
          <w:rFonts w:ascii="cwHMono" w:hAnsi="cwHMono" w:eastAsia="cwHMono"/>
        </w:rPr>
        <w:t>：</w:t>
      </w:r>
      <w:r>
        <w:rPr>
          <w:rFonts w:eastAsia="cwHMono" w:ascii="cwHMono" w:hAnsi="cwHMono"/>
        </w:rPr>
        <w:t>108</w:t>
      </w:r>
      <w:r>
        <w:rPr>
          <w:rFonts w:ascii="cwHMono" w:hAnsi="cwHMono" w:eastAsia="cwHMono"/>
        </w:rPr>
        <w:t>年</w:t>
      </w:r>
      <w:r>
        <w:rPr>
          <w:rFonts w:eastAsia="cwHMono" w:ascii="cwHMono" w:hAnsi="cwHMono"/>
        </w:rPr>
        <w:t>5</w:t>
      </w:r>
      <w:r>
        <w:rPr>
          <w:rFonts w:ascii="cwHMono" w:hAnsi="cwHMono" w:eastAsia="cwHMono"/>
        </w:rPr>
        <w:t>月</w:t>
      </w:r>
      <w:r>
        <w:rPr>
          <w:rFonts w:eastAsia="cwHMono" w:ascii="cwHMono" w:hAnsi="cwHMono"/>
        </w:rPr>
        <w:t>18</w:t>
      </w:r>
      <w:r>
        <w:rPr>
          <w:rFonts w:ascii="cwHMono" w:hAnsi="cwHMono" w:eastAsia="cwHMono"/>
        </w:rPr>
        <w:t>日至</w:t>
      </w:r>
      <w:r>
        <w:rPr>
          <w:rFonts w:eastAsia="cwHMono" w:ascii="cwHMono" w:hAnsi="cwHMono"/>
        </w:rPr>
        <w:t>24</w:t>
      </w:r>
      <w:r>
        <w:rPr>
          <w:rFonts w:ascii="cwHMono" w:hAnsi="cwHMono" w:eastAsia="cwHMono"/>
        </w:rPr>
        <w:t>日</w:t>
      </w:r>
    </w:p>
    <w:p>
      <w:pPr>
        <w:pStyle w:val="BodyText1"/>
        <w:spacing w:lineRule="atLeast" w:line="360" w:before="28" w:after="238"/>
        <w:ind w:left="1435" w:hanging="1435"/>
        <w:jc w:val="left"/>
        <w:rPr/>
      </w:pPr>
      <w:r>
        <w:rPr>
          <w:rFonts w:ascii="cwHMono" w:hAnsi="cwHMono" w:eastAsia="cwHMono"/>
          <w:u w:val="single"/>
        </w:rPr>
        <w:t>事由</w:t>
      </w:r>
      <w:r>
        <w:rPr>
          <w:rFonts w:ascii="cwHMono" w:hAnsi="cwHMono" w:eastAsia="cwHMono"/>
        </w:rPr>
        <w:t xml:space="preserve">： 參加 </w:t>
      </w:r>
      <w:r>
        <w:rPr>
          <w:rFonts w:eastAsia="cwHMono" w:ascii="cwHMono" w:hAnsi="cwHMono"/>
        </w:rPr>
        <w:t xml:space="preserve">Eurocrypt 2019 </w:t>
      </w:r>
      <w:r>
        <w:rPr>
          <w:rFonts w:ascii="cwHMono" w:hAnsi="cwHMono" w:eastAsia="cwHMono"/>
        </w:rPr>
        <w:t xml:space="preserve">與 </w:t>
      </w:r>
      <w:r>
        <w:rPr>
          <w:rFonts w:eastAsia="cwHMono" w:ascii="cwHMono" w:hAnsi="cwHMono"/>
        </w:rPr>
        <w:t>SPY 2019 (5</w:t>
      </w:r>
      <w:r>
        <w:rPr>
          <w:rFonts w:ascii="cwHMono" w:hAnsi="cwHMono" w:eastAsia="cwHMono"/>
        </w:rPr>
        <w:t>月</w:t>
      </w:r>
      <w:r>
        <w:rPr>
          <w:rFonts w:eastAsia="cwHMono" w:ascii="cwHMono" w:hAnsi="cwHMono"/>
        </w:rPr>
        <w:t xml:space="preserve">19-23 </w:t>
      </w:r>
      <w:r>
        <w:rPr>
          <w:rFonts w:ascii="cwHMono" w:hAnsi="cwHMono" w:eastAsia="cwHMono"/>
        </w:rPr>
        <w:t>日</w:t>
      </w:r>
      <w:r>
        <w:rPr>
          <w:rFonts w:eastAsia="cwHMono" w:ascii="cwHMono" w:hAnsi="cwHMono"/>
        </w:rPr>
        <w:t>,</w:t>
      </w:r>
      <w:r>
        <w:rPr>
          <w:rFonts w:ascii="cwHMono" w:hAnsi="cwHMono" w:eastAsia="cwHMono"/>
        </w:rPr>
        <w:t>德國</w:t>
      </w:r>
      <w:bookmarkStart w:id="1" w:name="__DdeLink__538_1194409085"/>
      <w:r>
        <w:rPr>
          <w:rFonts w:ascii="cwHMono" w:hAnsi="cwHMono" w:eastAsia="cwHMono"/>
        </w:rPr>
        <w:t>達姆施達特</w:t>
      </w:r>
      <w:bookmarkEnd w:id="1"/>
      <w:r>
        <w:rPr>
          <w:rFonts w:eastAsia="cwHMono" w:ascii="cwHMono" w:hAnsi="cwHMono"/>
        </w:rPr>
        <w:t>)</w:t>
      </w:r>
    </w:p>
    <w:p>
      <w:pPr>
        <w:pStyle w:val="BodyText1"/>
        <w:spacing w:lineRule="atLeast" w:line="360" w:before="28" w:after="238"/>
        <w:ind w:left="1435" w:hanging="1435"/>
        <w:jc w:val="left"/>
        <w:rPr/>
      </w:pPr>
      <w:r>
        <w:rPr>
          <w:rFonts w:ascii="cwHMono" w:hAnsi="cwHMono" w:eastAsia="cwHMono"/>
        </w:rPr>
        <w:t xml:space="preserve">感謝： </w:t>
      </w:r>
      <w:r>
        <w:rPr>
          <w:rFonts w:ascii="cwHMono" w:hAnsi="cwHMono" w:cs="PMingLiU" w:eastAsia="cwHMono"/>
          <w:lang w:eastAsia="zh-TW"/>
        </w:rPr>
        <w:t xml:space="preserve">科技部計畫 </w:t>
      </w:r>
    </w:p>
    <w:p>
      <w:pPr>
        <w:pStyle w:val="BodyText1"/>
        <w:spacing w:lineRule="atLeast" w:line="360" w:before="28" w:after="238"/>
        <w:ind w:left="1435" w:hanging="1435"/>
        <w:jc w:val="left"/>
        <w:rPr/>
      </w:pPr>
      <w:r>
        <w:rPr>
          <w:rFonts w:eastAsia="cwHMono" w:cs="PMingLiU" w:ascii="cwHMono" w:hAnsi="cwHMono"/>
          <w:lang w:eastAsia="zh-TW"/>
        </w:rPr>
        <w:tab/>
        <w:t xml:space="preserve">TWISC </w:t>
      </w:r>
      <w:r>
        <w:rPr>
          <w:rFonts w:ascii="cwHMono" w:hAnsi="cwHMono" w:cs="PMingLiU" w:eastAsia="cwHMono"/>
          <w:lang w:eastAsia="zh-TW"/>
        </w:rPr>
        <w:t xml:space="preserve">資安特色中心暨聯盟 </w:t>
      </w:r>
      <w:r>
        <w:rPr>
          <w:rFonts w:eastAsia="cwHMono" w:cs="PMingLiU" w:ascii="cwHMono" w:hAnsi="cwHMono"/>
          <w:lang w:eastAsia="zh-TW"/>
        </w:rPr>
        <w:t>MOST 107-2218-E-001-005</w:t>
      </w:r>
      <w:r>
        <w:rPr>
          <w:rFonts w:eastAsia="cwHMono" w:ascii="cwHMono" w:hAnsi="cwHMono"/>
        </w:rPr>
        <w:br/>
      </w:r>
    </w:p>
    <w:p>
      <w:pPr>
        <w:pStyle w:val="BodyText1"/>
        <w:spacing w:lineRule="atLeast" w:line="360" w:before="28" w:after="238"/>
        <w:ind w:left="1435" w:hanging="1435"/>
        <w:jc w:val="left"/>
        <w:rPr/>
      </w:pPr>
      <w:r>
        <w:rPr>
          <w:rFonts w:ascii="cwHMono" w:hAnsi="cwHMono" w:eastAsia="cwHMono"/>
          <w:u w:val="single"/>
        </w:rPr>
        <w:t>共同出差人</w:t>
      </w:r>
      <w:r>
        <w:rPr>
          <w:rFonts w:eastAsia="cwHMono" w:ascii="cwHMono" w:hAnsi="cwHMono"/>
          <w:u w:val="single"/>
        </w:rPr>
        <w:t xml:space="preserve">: </w:t>
      </w:r>
      <w:r>
        <w:rPr>
          <w:rFonts w:ascii="cwHMono" w:hAnsi="cwHMono" w:eastAsia="cwHMono"/>
        </w:rPr>
        <w:t xml:space="preserve">中央研究院資訊所鐘楷閔教授 </w:t>
      </w:r>
    </w:p>
    <w:p>
      <w:pPr>
        <w:pStyle w:val="BodyText1"/>
        <w:spacing w:lineRule="auto" w:line="360" w:before="28" w:after="238"/>
        <w:jc w:val="left"/>
        <w:rPr>
          <w:rFonts w:ascii="cwHMono" w:hAnsi="cwHMono" w:eastAsia="cwHMono"/>
          <w:u w:val="single"/>
        </w:rPr>
      </w:pPr>
      <w:r>
        <w:rPr>
          <w:rFonts w:ascii="cwHMono" w:hAnsi="cwHMono" w:eastAsia="cwHMono"/>
          <w:u w:val="single"/>
        </w:rPr>
        <w:t>出差時間表</w:t>
      </w:r>
      <w:r>
        <w:rPr>
          <w:rFonts w:eastAsia="cwHMono" w:ascii="cwHMono" w:hAnsi="cwHMono"/>
          <w:u w:val="single"/>
        </w:rPr>
        <w:t>:</w:t>
      </w:r>
    </w:p>
    <w:tbl>
      <w:tblPr>
        <w:tblW w:w="8307" w:type="dxa"/>
        <w:jc w:val="left"/>
        <w:tblInd w:w="-109" w:type="dxa"/>
        <w:tblBorders/>
        <w:tblCellMar>
          <w:top w:w="0" w:type="dxa"/>
          <w:left w:w="108" w:type="dxa"/>
          <w:bottom w:w="0" w:type="dxa"/>
          <w:right w:w="108" w:type="dxa"/>
        </w:tblCellMar>
        <w:tblLook w:noVBand="1" w:val="04a0" w:noHBand="0" w:lastColumn="0" w:firstColumn="1" w:lastRow="0" w:firstRow="1"/>
      </w:tblPr>
      <w:tblGrid>
        <w:gridCol w:w="1451"/>
        <w:gridCol w:w="6855"/>
      </w:tblGrid>
      <w:tr>
        <w:trPr/>
        <w:tc>
          <w:tcPr>
            <w:tcW w:w="1451" w:type="dxa"/>
            <w:tcBorders/>
            <w:shd w:color="auto" w:fill="FFFFFF" w:val="clear"/>
          </w:tcPr>
          <w:p>
            <w:pPr>
              <w:pStyle w:val="TableContents"/>
              <w:spacing w:before="28" w:after="119"/>
              <w:jc w:val="left"/>
              <w:rPr/>
            </w:pPr>
            <w:r>
              <w:rPr>
                <w:rFonts w:eastAsia="cwHMono" w:ascii="cwHMono" w:hAnsi="cwHMono"/>
                <w:sz w:val="20"/>
                <w:szCs w:val="20"/>
              </w:rPr>
              <w:t>19/5/18-5/19</w:t>
            </w:r>
          </w:p>
        </w:tc>
        <w:tc>
          <w:tcPr>
            <w:tcW w:w="6855" w:type="dxa"/>
            <w:tcBorders/>
            <w:shd w:color="auto" w:fill="FFFFFF" w:val="clear"/>
          </w:tcPr>
          <w:p>
            <w:pPr>
              <w:pStyle w:val="TableContents"/>
              <w:spacing w:before="28" w:after="119"/>
              <w:jc w:val="left"/>
              <w:rPr/>
            </w:pPr>
            <w:r>
              <w:rPr>
                <w:rFonts w:ascii="cwHMono" w:hAnsi="cwHMono" w:eastAsia="cwHMono"/>
                <w:sz w:val="20"/>
                <w:szCs w:val="20"/>
              </w:rPr>
              <w:t>由桃園</w:t>
            </w:r>
            <w:r>
              <w:rPr>
                <w:rFonts w:eastAsia="cwHMono" w:ascii="cwHMono" w:hAnsi="cwHMono"/>
                <w:sz w:val="20"/>
                <w:szCs w:val="20"/>
              </w:rPr>
              <w:t>(TPE)</w:t>
            </w:r>
            <w:r>
              <w:rPr>
                <w:rFonts w:ascii="cwHMono" w:hAnsi="cwHMono" w:eastAsia="cwHMono"/>
                <w:sz w:val="20"/>
                <w:szCs w:val="20"/>
              </w:rPr>
              <w:t>搭機抵</w:t>
            </w:r>
            <w:r>
              <w:rPr>
                <w:rFonts w:ascii="cwHMono" w:hAnsi="cwHMono" w:cs="PMingLiU" w:eastAsia="cwHMono"/>
                <w:sz w:val="20"/>
                <w:szCs w:val="20"/>
                <w:lang w:eastAsia="zh-TW"/>
              </w:rPr>
              <w:t xml:space="preserve">法蘭克福再換車至 </w:t>
            </w:r>
            <w:bookmarkStart w:id="2" w:name="__DdeLink__723_1194409085"/>
            <w:r>
              <w:rPr>
                <w:rFonts w:eastAsia="cwHMono" w:cs="PMingLiU" w:ascii="cwHMono" w:hAnsi="cwHMono"/>
                <w:sz w:val="20"/>
                <w:szCs w:val="20"/>
                <w:lang w:eastAsia="zh-TW"/>
              </w:rPr>
              <w:t>Darmstadt</w:t>
            </w:r>
            <w:bookmarkEnd w:id="2"/>
          </w:p>
        </w:tc>
      </w:tr>
      <w:tr>
        <w:trPr/>
        <w:tc>
          <w:tcPr>
            <w:tcW w:w="1451" w:type="dxa"/>
            <w:tcBorders/>
            <w:shd w:color="auto" w:fill="FFFFFF" w:val="clear"/>
          </w:tcPr>
          <w:p>
            <w:pPr>
              <w:pStyle w:val="TableContents"/>
              <w:spacing w:before="28" w:after="119"/>
              <w:jc w:val="left"/>
              <w:rPr/>
            </w:pPr>
            <w:r>
              <w:rPr>
                <w:rFonts w:eastAsia="cwHMono" w:cs="PMingLiU" w:ascii="cwHMono" w:hAnsi="cwHMono"/>
                <w:sz w:val="20"/>
                <w:szCs w:val="20"/>
                <w:lang w:eastAsia="zh-TW"/>
              </w:rPr>
              <w:t>19/5/19</w:t>
            </w:r>
          </w:p>
        </w:tc>
        <w:tc>
          <w:tcPr>
            <w:tcW w:w="6855" w:type="dxa"/>
            <w:tcBorders/>
            <w:shd w:color="auto" w:fill="FFFFFF" w:val="clear"/>
          </w:tcPr>
          <w:p>
            <w:pPr>
              <w:pStyle w:val="TableContents"/>
              <w:spacing w:before="28" w:after="119"/>
              <w:jc w:val="left"/>
              <w:rPr/>
            </w:pPr>
            <w:r>
              <w:rPr>
                <w:rFonts w:eastAsia="cwHMono" w:cs="PMingLiU" w:ascii="cwHMono" w:hAnsi="cwHMono"/>
                <w:sz w:val="20"/>
                <w:szCs w:val="20"/>
                <w:lang w:eastAsia="zh-TW"/>
              </w:rPr>
              <w:t xml:space="preserve">SPY 2019 </w:t>
            </w:r>
            <w:bookmarkStart w:id="3" w:name="_GoBack"/>
            <w:bookmarkEnd w:id="3"/>
            <w:r>
              <w:rPr>
                <w:rFonts w:ascii="cwHMono" w:hAnsi="cwHMono" w:cs="PMingLiU" w:eastAsia="cwHMono"/>
                <w:sz w:val="20"/>
                <w:szCs w:val="20"/>
                <w:lang w:eastAsia="zh-TW"/>
              </w:rPr>
              <w:t>會議</w:t>
            </w:r>
          </w:p>
        </w:tc>
      </w:tr>
      <w:tr>
        <w:trPr/>
        <w:tc>
          <w:tcPr>
            <w:tcW w:w="1451" w:type="dxa"/>
            <w:tcBorders/>
            <w:shd w:color="auto" w:fill="FFFFFF" w:val="clear"/>
          </w:tcPr>
          <w:p>
            <w:pPr>
              <w:pStyle w:val="TableContents"/>
              <w:spacing w:before="28" w:after="119"/>
              <w:jc w:val="left"/>
              <w:rPr/>
            </w:pPr>
            <w:r>
              <w:rPr>
                <w:rFonts w:eastAsia="cwHMono" w:ascii="cwHMono" w:hAnsi="cwHMono"/>
                <w:sz w:val="20"/>
                <w:szCs w:val="20"/>
              </w:rPr>
              <w:t>19/5/20-23</w:t>
            </w:r>
          </w:p>
        </w:tc>
        <w:tc>
          <w:tcPr>
            <w:tcW w:w="6855" w:type="dxa"/>
            <w:tcBorders/>
            <w:shd w:color="auto" w:fill="FFFFFF" w:val="clear"/>
          </w:tcPr>
          <w:p>
            <w:pPr>
              <w:pStyle w:val="TableContents"/>
              <w:spacing w:before="28" w:after="119"/>
              <w:jc w:val="left"/>
              <w:rPr/>
            </w:pPr>
            <w:r>
              <w:rPr>
                <w:rFonts w:eastAsia="cwHMono" w:ascii="cwHMono" w:hAnsi="cwHMono"/>
                <w:sz w:val="20"/>
                <w:szCs w:val="20"/>
              </w:rPr>
              <w:t xml:space="preserve">Eurocrypt 2019 </w:t>
            </w:r>
            <w:r>
              <w:rPr>
                <w:rFonts w:ascii="cwHMono" w:hAnsi="cwHMono" w:eastAsia="cwHMono"/>
                <w:sz w:val="20"/>
                <w:szCs w:val="20"/>
              </w:rPr>
              <w:t>會議</w:t>
            </w:r>
          </w:p>
        </w:tc>
      </w:tr>
      <w:tr>
        <w:trPr/>
        <w:tc>
          <w:tcPr>
            <w:tcW w:w="1451" w:type="dxa"/>
            <w:tcBorders/>
            <w:shd w:color="auto" w:fill="FFFFFF" w:val="clear"/>
          </w:tcPr>
          <w:p>
            <w:pPr>
              <w:pStyle w:val="TableContents"/>
              <w:spacing w:before="28" w:after="119"/>
              <w:jc w:val="left"/>
              <w:rPr/>
            </w:pPr>
            <w:r>
              <w:rPr>
                <w:rFonts w:eastAsia="cwHMono" w:ascii="cwHMono" w:hAnsi="cwHMono"/>
                <w:sz w:val="20"/>
                <w:szCs w:val="20"/>
              </w:rPr>
              <w:t>19/5/23-24</w:t>
            </w:r>
          </w:p>
        </w:tc>
        <w:tc>
          <w:tcPr>
            <w:tcW w:w="6855" w:type="dxa"/>
            <w:tcBorders/>
            <w:shd w:color="auto" w:fill="FFFFFF" w:val="clear"/>
          </w:tcPr>
          <w:p>
            <w:pPr>
              <w:pStyle w:val="TableContents"/>
              <w:spacing w:before="28" w:after="119"/>
              <w:jc w:val="left"/>
              <w:rPr/>
            </w:pPr>
            <w:r>
              <w:rPr>
                <w:rFonts w:eastAsia="cwHMono" w:cs="PMingLiU" w:ascii="cwHMono" w:hAnsi="cwHMono"/>
                <w:sz w:val="20"/>
                <w:szCs w:val="20"/>
                <w:lang w:eastAsia="zh-TW"/>
              </w:rPr>
              <w:t>Darmstadt</w:t>
            </w:r>
            <w:r>
              <w:rPr>
                <w:rFonts w:ascii="cwHMono" w:hAnsi="cwHMono" w:cs="PMingLiU" w:eastAsia="cwHMono"/>
                <w:sz w:val="20"/>
                <w:szCs w:val="20"/>
                <w:lang w:eastAsia="zh-TW"/>
              </w:rPr>
              <w:t>乘車至法蘭克福再搭機返台</w:t>
            </w:r>
          </w:p>
        </w:tc>
      </w:tr>
    </w:tbl>
    <w:p>
      <w:pPr>
        <w:pStyle w:val="BodyText1"/>
        <w:spacing w:lineRule="auto" w:line="360" w:before="28" w:after="240"/>
        <w:jc w:val="left"/>
        <w:rPr>
          <w:rFonts w:ascii="cwHMono" w:hAnsi="cwHMono" w:eastAsia="cwHMono"/>
        </w:rPr>
      </w:pPr>
      <w:r>
        <w:rPr>
          <w:rFonts w:eastAsia="cwHMono" w:ascii="cwHMono" w:hAnsi="cwHMono"/>
        </w:rPr>
      </w:r>
    </w:p>
    <w:p>
      <w:pPr>
        <w:pStyle w:val="BodyText1"/>
        <w:numPr>
          <w:ilvl w:val="0"/>
          <w:numId w:val="1"/>
        </w:numPr>
        <w:tabs>
          <w:tab w:val="left" w:pos="840" w:leader="none"/>
          <w:tab w:val="left" w:pos="1414" w:leader="none"/>
          <w:tab w:val="left" w:pos="1547" w:leader="none"/>
        </w:tabs>
        <w:spacing w:lineRule="auto" w:line="360" w:before="28" w:after="238"/>
        <w:jc w:val="left"/>
        <w:rPr>
          <w:rFonts w:ascii="cwHMono" w:hAnsi="cwHMono" w:eastAsia="cwHMono"/>
        </w:rPr>
      </w:pPr>
      <w:r>
        <w:rPr>
          <w:rFonts w:ascii="cwHMono" w:hAnsi="cwHMono" w:eastAsia="cwHMono"/>
          <w:shd w:fill="D8D8D8" w:val="clear"/>
        </w:rPr>
        <w:t>本次出訪的因緣</w:t>
      </w:r>
      <w:r>
        <w:rPr>
          <w:rFonts w:ascii="cwHMono" w:hAnsi="cwHMono" w:eastAsia="cwHMono"/>
        </w:rPr>
        <w:t xml:space="preserve"> </w:t>
      </w:r>
    </w:p>
    <w:p>
      <w:pPr>
        <w:pStyle w:val="BodyText1"/>
        <w:spacing w:before="28" w:after="240"/>
        <w:ind w:left="694" w:hanging="0"/>
        <w:jc w:val="left"/>
        <w:rPr/>
      </w:pPr>
      <w:r>
        <w:rPr>
          <w:rFonts w:ascii="cwHMono" w:hAnsi="cwHMono" w:eastAsia="cwHMono"/>
          <w:color w:val="000000"/>
          <w:szCs w:val="24"/>
        </w:rPr>
        <w:t xml:space="preserve">本人受邀擔任 </w:t>
      </w:r>
      <w:r>
        <w:rPr>
          <w:rFonts w:eastAsia="cwHMono" w:ascii="cwHMono" w:hAnsi="cwHMono"/>
          <w:color w:val="000000"/>
          <w:szCs w:val="24"/>
        </w:rPr>
        <w:t xml:space="preserve">SPY 2019 (Eurocrypt 2019 </w:t>
      </w:r>
      <w:r>
        <w:rPr>
          <w:rFonts w:ascii="cwHMono" w:hAnsi="cwHMono" w:eastAsia="cwHMono"/>
          <w:color w:val="000000"/>
          <w:szCs w:val="24"/>
        </w:rPr>
        <w:t>附屬研討會</w:t>
      </w:r>
      <w:r>
        <w:rPr>
          <w:rFonts w:eastAsia="cwHMono" w:ascii="cwHMono" w:hAnsi="cwHMono"/>
          <w:color w:val="000000"/>
          <w:szCs w:val="24"/>
        </w:rPr>
        <w:t>)</w:t>
      </w:r>
      <w:r>
        <w:rPr>
          <w:rFonts w:ascii="cwHMono" w:hAnsi="cwHMono" w:eastAsia="cwHMono"/>
          <w:color w:val="000000"/>
          <w:szCs w:val="24"/>
        </w:rPr>
        <w:t xml:space="preserve">和 </w:t>
      </w:r>
      <w:r>
        <w:rPr>
          <w:rFonts w:eastAsia="cwHMono" w:ascii="cwHMono" w:hAnsi="cwHMono"/>
          <w:color w:val="000000"/>
          <w:szCs w:val="24"/>
        </w:rPr>
        <w:t xml:space="preserve">Eurocrypt 2019 </w:t>
      </w:r>
      <w:r>
        <w:rPr>
          <w:rFonts w:ascii="cwHMono" w:hAnsi="cwHMono" w:eastAsia="cwHMono"/>
          <w:color w:val="000000"/>
          <w:szCs w:val="24"/>
        </w:rPr>
        <w:t>的</w:t>
      </w:r>
      <w:r>
        <w:rPr>
          <w:rFonts w:eastAsia="cwHMono" w:ascii="cwHMono" w:hAnsi="cwHMono"/>
          <w:color w:val="000000"/>
          <w:szCs w:val="24"/>
        </w:rPr>
        <w:t>Session Chair</w:t>
      </w:r>
      <w:r>
        <w:rPr>
          <w:rFonts w:ascii="cwHMono" w:hAnsi="cwHMono" w:cs="PMingLiU" w:eastAsia="cwHMono"/>
          <w:color w:val="000000"/>
          <w:szCs w:val="24"/>
          <w:lang w:eastAsia="zh-TW"/>
        </w:rPr>
        <w:t xml:space="preserve">。鐘楷閔教授有兩篇論文入選 </w:t>
      </w:r>
      <w:r>
        <w:rPr>
          <w:rFonts w:eastAsia="cwHMono" w:cs="PMingLiU" w:ascii="cwHMono" w:hAnsi="cwHMono"/>
          <w:color w:val="000000"/>
          <w:szCs w:val="24"/>
          <w:lang w:eastAsia="zh-TW"/>
        </w:rPr>
        <w:t>Eurocrypt 2019</w:t>
      </w:r>
      <w:r>
        <w:rPr>
          <w:rFonts w:ascii="cwHMono" w:hAnsi="cwHMono" w:cs="PMingLiU" w:eastAsia="cwHMono"/>
          <w:color w:val="000000"/>
          <w:szCs w:val="24"/>
          <w:lang w:eastAsia="zh-TW"/>
        </w:rPr>
        <w:t>。</w:t>
      </w:r>
    </w:p>
    <w:p>
      <w:pPr>
        <w:pStyle w:val="BodyText1"/>
        <w:numPr>
          <w:ilvl w:val="0"/>
          <w:numId w:val="1"/>
        </w:numPr>
        <w:spacing w:before="28" w:after="238"/>
        <w:jc w:val="left"/>
        <w:rPr/>
      </w:pPr>
      <w:r>
        <w:rPr>
          <w:rFonts w:eastAsia="cwHMono" w:ascii="cwHMono" w:hAnsi="cwHMono"/>
          <w:shd w:fill="D8D8D8" w:val="clear"/>
        </w:rPr>
        <w:t xml:space="preserve">19/5/19 SPY 2019 (Eurocrypt 2019 </w:t>
      </w:r>
      <w:r>
        <w:rPr>
          <w:rFonts w:ascii="cwHMono" w:hAnsi="cwHMono" w:eastAsia="cwHMono"/>
          <w:shd w:fill="D8D8D8" w:val="clear"/>
        </w:rPr>
        <w:t>附屬研討會</w:t>
      </w:r>
      <w:r>
        <w:rPr>
          <w:rFonts w:eastAsia="cwHMono" w:ascii="cwHMono" w:hAnsi="cwHMono"/>
          <w:shd w:fill="D8D8D8" w:val="clear"/>
        </w:rPr>
        <w:t>)</w:t>
      </w:r>
      <w:r>
        <w:rPr>
          <w:rFonts w:eastAsia="cwHMono" w:ascii="cwHMono" w:hAnsi="cwHMono"/>
          <w:color w:val="000000"/>
          <w:shd w:fill="D8D8D8" w:val="clear"/>
          <w:lang w:eastAsia="zh-TW"/>
        </w:rPr>
        <w:t xml:space="preserve"> </w:t>
      </w:r>
      <w:r>
        <w:rPr>
          <w:rFonts w:eastAsia="cwHMono" w:cs="PMingLiU" w:ascii="cwHMono" w:hAnsi="cwHMono"/>
          <w:color w:val="000000"/>
          <w:szCs w:val="24"/>
          <w:highlight w:val="lightGray"/>
          <w:lang w:eastAsia="zh-TW"/>
        </w:rPr>
        <w:br/>
      </w:r>
      <w:r>
        <w:rPr>
          <w:rFonts w:ascii="cwHMono" w:hAnsi="cwHMono" w:eastAsia="cwHMono"/>
          <w:b/>
          <w:szCs w:val="13"/>
          <w:u w:val="single"/>
          <w:lang w:eastAsia="zh-TW"/>
        </w:rPr>
        <w:t>主題</w:t>
      </w:r>
      <w:r>
        <w:rPr>
          <w:rFonts w:eastAsia="cwHMono" w:ascii="cwHMono" w:hAnsi="cwHMono"/>
          <w:b/>
          <w:szCs w:val="13"/>
          <w:u w:val="single"/>
          <w:lang w:eastAsia="zh-TW"/>
        </w:rPr>
        <w:t>:</w:t>
      </w:r>
      <w:r>
        <w:rPr>
          <w:rFonts w:eastAsia="cwHMono" w:ascii="cwHMono" w:hAnsi="cwHMono"/>
          <w:lang w:eastAsia="zh-TW"/>
        </w:rPr>
        <w:t xml:space="preserve"> Wolfie Christl (Cracked Labs) Corporate surveillance of everyday life – How companies use personal data against people</w:t>
        <w:br/>
        <w:br/>
      </w:r>
      <w:r>
        <w:rPr>
          <w:rFonts w:eastAsia="cwHMono" w:ascii="cwHMono" w:hAnsi="cwHMono"/>
          <w:szCs w:val="24"/>
          <w:lang w:eastAsia="zh-TW"/>
        </w:rPr>
        <w:t xml:space="preserve">Christl </w:t>
      </w:r>
      <w:r>
        <w:rPr>
          <w:rFonts w:ascii="cwHMono" w:hAnsi="cwHMono" w:eastAsia="cwHMono"/>
          <w:szCs w:val="24"/>
          <w:lang w:eastAsia="zh-TW"/>
        </w:rPr>
        <w:t>說明他上網的瞬間發生的事</w:t>
      </w:r>
      <w:r>
        <w:rPr>
          <w:rFonts w:eastAsia="cwHMono" w:ascii="cwHMono" w:hAnsi="cwHMono"/>
          <w:szCs w:val="24"/>
          <w:lang w:eastAsia="zh-TW"/>
        </w:rPr>
        <w:t xml:space="preserve">, </w:t>
      </w:r>
      <w:r>
        <w:rPr>
          <w:rFonts w:ascii="cwHMono" w:hAnsi="cwHMono" w:eastAsia="cwHMono"/>
          <w:szCs w:val="24"/>
          <w:lang w:eastAsia="zh-TW"/>
        </w:rPr>
        <w:t>收集資料的公司組成聯盟來收集你上網站的資</w:t>
      </w:r>
      <w:r>
        <w:rPr>
          <w:rFonts w:ascii="cwHMono" w:hAnsi="cwHMono" w:cs="DFKai-SB" w:eastAsia="cwHMono"/>
          <w:bCs/>
          <w:szCs w:val="24"/>
          <w:lang w:eastAsia="zh-TW"/>
        </w:rPr>
        <w:t xml:space="preserve">料並交換。他們使用收集來的你的資料將你給 </w:t>
      </w:r>
      <w:r>
        <w:rPr>
          <w:rFonts w:eastAsia="cwHMono" w:cs="DFKai-SB" w:ascii="cwHMono" w:hAnsi="cwHMono"/>
          <w:bCs/>
          <w:szCs w:val="24"/>
          <w:lang w:eastAsia="zh-TW"/>
        </w:rPr>
        <w:t xml:space="preserve">profile, </w:t>
      </w:r>
      <w:r>
        <w:rPr>
          <w:rFonts w:ascii="cwHMono" w:hAnsi="cwHMono" w:cs="DFKai-SB" w:eastAsia="cwHMono"/>
          <w:bCs/>
          <w:szCs w:val="24"/>
          <w:lang w:eastAsia="zh-TW"/>
        </w:rPr>
        <w:t>也就是描繪出你的特性</w:t>
      </w:r>
      <w:r>
        <w:rPr>
          <w:rFonts w:eastAsia="cwHMono" w:cs="DFKai-SB" w:ascii="cwHMono" w:hAnsi="cwHMono"/>
          <w:bCs/>
          <w:szCs w:val="24"/>
          <w:lang w:eastAsia="zh-TW"/>
        </w:rPr>
        <w:t>,</w:t>
      </w:r>
      <w:r>
        <w:rPr>
          <w:rFonts w:ascii="cwHMono" w:hAnsi="cwHMono" w:cs="DFKai-SB" w:eastAsia="cwHMono"/>
          <w:bCs/>
          <w:szCs w:val="24"/>
          <w:lang w:eastAsia="zh-TW"/>
        </w:rPr>
        <w:t>他　們的理想是藉此能影響甚至控制你的行動</w:t>
      </w:r>
      <w:r>
        <w:rPr>
          <w:rFonts w:eastAsia="cwHMono" w:cs="DFKai-SB" w:ascii="cwHMono" w:hAnsi="cwHMono"/>
          <w:bCs/>
          <w:szCs w:val="24"/>
          <w:lang w:eastAsia="zh-TW"/>
        </w:rPr>
        <w:t xml:space="preserve">, </w:t>
      </w:r>
      <w:r>
        <w:rPr>
          <w:rFonts w:ascii="cwHMono" w:hAnsi="cwHMono" w:cs="DFKai-SB" w:eastAsia="cwHMono"/>
          <w:bCs/>
          <w:szCs w:val="24"/>
          <w:lang w:eastAsia="zh-TW"/>
        </w:rPr>
        <w:t xml:space="preserve">例如消費行為。或是 </w:t>
      </w:r>
      <w:r>
        <w:rPr>
          <w:rFonts w:eastAsia="cwHMono" w:cs="DFKai-SB" w:ascii="cwHMono" w:hAnsi="cwHMono"/>
          <w:bCs/>
          <w:szCs w:val="24"/>
          <w:lang w:eastAsia="zh-TW"/>
        </w:rPr>
        <w:t xml:space="preserve">Cambridge Analytics </w:t>
      </w:r>
      <w:r>
        <w:rPr>
          <w:rFonts w:ascii="cwHMono" w:hAnsi="cwHMono" w:cs="DFKai-SB" w:eastAsia="cwHMono"/>
          <w:bCs/>
          <w:szCs w:val="24"/>
          <w:lang w:eastAsia="zh-TW"/>
        </w:rPr>
        <w:t>如何影響美國總統大選。</w:t>
      </w:r>
    </w:p>
    <w:p>
      <w:pPr>
        <w:pStyle w:val="BodyText1"/>
        <w:spacing w:before="28" w:after="238"/>
        <w:ind w:left="720" w:hanging="0"/>
        <w:jc w:val="left"/>
        <w:rPr/>
      </w:pPr>
      <w:r>
        <w:rPr>
          <w:rFonts w:ascii="cwHMono" w:hAnsi="cwHMono" w:eastAsia="cwHMono"/>
          <w:b/>
          <w:bCs/>
          <w:szCs w:val="13"/>
          <w:u w:val="single"/>
          <w:lang w:eastAsia="zh-TW"/>
        </w:rPr>
        <w:t>主題</w:t>
      </w:r>
      <w:r>
        <w:rPr>
          <w:rFonts w:eastAsia="cwHMono" w:ascii="cwHMono" w:hAnsi="cwHMono"/>
          <w:b/>
          <w:bCs/>
          <w:szCs w:val="13"/>
          <w:u w:val="single"/>
          <w:lang w:eastAsia="zh-TW"/>
        </w:rPr>
        <w:t>:</w:t>
      </w:r>
      <w:r>
        <w:rPr>
          <w:rFonts w:eastAsia="cwHMono" w:ascii="cwHMono" w:hAnsi="cwHMono"/>
          <w:szCs w:val="13"/>
          <w:lang w:eastAsia="zh-TW"/>
        </w:rPr>
        <w:t xml:space="preserve"> Ryan Gallagher (The Intercept) Censorship and Surveillance in China</w:t>
        <w:br/>
        <w:t xml:space="preserve">Gallagher </w:t>
      </w:r>
      <w:r>
        <w:rPr>
          <w:rFonts w:ascii="cwHMono" w:hAnsi="cwHMono" w:eastAsia="cwHMono"/>
          <w:szCs w:val="13"/>
          <w:lang w:eastAsia="zh-TW"/>
        </w:rPr>
        <w:t xml:space="preserve">描述中國如何的建造起金盾 </w:t>
      </w:r>
      <w:r>
        <w:rPr>
          <w:rFonts w:eastAsia="cwHMono" w:ascii="cwHMono" w:hAnsi="cwHMono"/>
          <w:szCs w:val="13"/>
          <w:lang w:eastAsia="zh-TW"/>
        </w:rPr>
        <w:t xml:space="preserve">(the Great FireWall) </w:t>
      </w:r>
      <w:r>
        <w:rPr>
          <w:rFonts w:ascii="cwHMono" w:hAnsi="cwHMono" w:eastAsia="cwHMono"/>
          <w:szCs w:val="13"/>
          <w:lang w:eastAsia="zh-TW"/>
        </w:rPr>
        <w:t xml:space="preserve">並致力輸出相同的技術給其他的獨裁國家。他並描述了 </w:t>
      </w:r>
      <w:r>
        <w:rPr>
          <w:rFonts w:eastAsia="cwHMono" w:ascii="cwHMono" w:hAnsi="cwHMono"/>
          <w:szCs w:val="13"/>
          <w:lang w:eastAsia="zh-TW"/>
        </w:rPr>
        <w:t xml:space="preserve">Google </w:t>
      </w:r>
      <w:r>
        <w:rPr>
          <w:rFonts w:ascii="cwHMono" w:hAnsi="cwHMono" w:eastAsia="cwHMono"/>
          <w:szCs w:val="13"/>
          <w:lang w:eastAsia="zh-TW"/>
        </w:rPr>
        <w:t xml:space="preserve">的新 </w:t>
      </w:r>
      <w:r>
        <w:rPr>
          <w:rFonts w:eastAsia="cwHMono" w:ascii="cwHMono" w:hAnsi="cwHMono"/>
          <w:szCs w:val="13"/>
          <w:lang w:eastAsia="zh-TW"/>
        </w:rPr>
        <w:t xml:space="preserve">CEO Pichai </w:t>
      </w:r>
      <w:r>
        <w:rPr>
          <w:rFonts w:ascii="cwHMono" w:hAnsi="cwHMono" w:eastAsia="cwHMono"/>
          <w:szCs w:val="13"/>
          <w:lang w:eastAsia="zh-TW"/>
        </w:rPr>
        <w:t>打算和中國配合建造一個名為</w:t>
      </w:r>
      <w:r>
        <w:rPr>
          <w:rFonts w:eastAsia="cwHMono" w:ascii="cwHMono" w:hAnsi="cwHMono"/>
          <w:szCs w:val="13"/>
          <w:lang w:eastAsia="zh-TW"/>
        </w:rPr>
        <w:t xml:space="preserve">Dragonfly </w:t>
      </w:r>
      <w:r>
        <w:rPr>
          <w:rFonts w:ascii="cwHMono" w:hAnsi="cwHMono" w:eastAsia="cwHMono"/>
          <w:szCs w:val="13"/>
          <w:lang w:eastAsia="zh-TW"/>
        </w:rPr>
        <w:t>的搜尋引擎</w:t>
      </w:r>
      <w:r>
        <w:rPr>
          <w:rFonts w:eastAsia="cwHMono" w:ascii="cwHMono" w:hAnsi="cwHMono"/>
          <w:szCs w:val="13"/>
          <w:lang w:eastAsia="zh-TW"/>
        </w:rPr>
        <w:t xml:space="preserve">, </w:t>
      </w:r>
      <w:r>
        <w:rPr>
          <w:rFonts w:ascii="cwHMono" w:hAnsi="cwHMono" w:eastAsia="cwHMono"/>
          <w:szCs w:val="13"/>
          <w:lang w:eastAsia="zh-TW"/>
        </w:rPr>
        <w:t xml:space="preserve">該引擎除了會屏蔽敏感字詞之外還會蒐集使用者搜尋的歷史並回傳給中國政府。這件事被 </w:t>
      </w:r>
      <w:r>
        <w:rPr>
          <w:rFonts w:eastAsia="cwHMono" w:ascii="cwHMono" w:hAnsi="cwHMono"/>
          <w:szCs w:val="13"/>
          <w:lang w:eastAsia="zh-TW"/>
        </w:rPr>
        <w:t xml:space="preserve">Google </w:t>
      </w:r>
      <w:r>
        <w:rPr>
          <w:rFonts w:ascii="cwHMono" w:hAnsi="cwHMono" w:eastAsia="cwHMono"/>
          <w:szCs w:val="13"/>
          <w:lang w:eastAsia="zh-TW"/>
        </w:rPr>
        <w:t xml:space="preserve">的老員工抖露出來但是 </w:t>
      </w:r>
      <w:r>
        <w:rPr>
          <w:rFonts w:eastAsia="cwHMono" w:ascii="cwHMono" w:hAnsi="cwHMono"/>
          <w:szCs w:val="13"/>
          <w:lang w:eastAsia="zh-TW"/>
        </w:rPr>
        <w:t xml:space="preserve">Pichai </w:t>
      </w:r>
      <w:r>
        <w:rPr>
          <w:rFonts w:ascii="cwHMono" w:hAnsi="cwHMono" w:eastAsia="cwHMono"/>
          <w:szCs w:val="13"/>
          <w:lang w:eastAsia="zh-TW"/>
        </w:rPr>
        <w:t>毫無悔意。講者指出</w:t>
      </w:r>
      <w:r>
        <w:rPr>
          <w:rFonts w:eastAsia="cwHMono" w:ascii="cwHMono" w:hAnsi="cwHMono"/>
          <w:szCs w:val="13"/>
          <w:lang w:eastAsia="zh-TW"/>
        </w:rPr>
        <w:t xml:space="preserve">, </w:t>
      </w:r>
      <w:r>
        <w:rPr>
          <w:rFonts w:ascii="cwHMono" w:hAnsi="cwHMono" w:eastAsia="cwHMono"/>
          <w:szCs w:val="13"/>
          <w:lang w:eastAsia="zh-TW"/>
        </w:rPr>
        <w:t xml:space="preserve">這是因為 </w:t>
      </w:r>
      <w:r>
        <w:rPr>
          <w:rFonts w:eastAsia="cwHMono" w:ascii="cwHMono" w:hAnsi="cwHMono"/>
          <w:szCs w:val="13"/>
          <w:lang w:eastAsia="zh-TW"/>
        </w:rPr>
        <w:t xml:space="preserve">Google </w:t>
      </w:r>
      <w:r>
        <w:rPr>
          <w:rFonts w:ascii="cwHMono" w:hAnsi="cwHMono" w:eastAsia="cwHMono"/>
          <w:szCs w:val="13"/>
          <w:lang w:eastAsia="zh-TW"/>
        </w:rPr>
        <w:t>的道德標準</w:t>
      </w:r>
      <w:r>
        <w:rPr>
          <w:rFonts w:eastAsia="cwHMono" w:ascii="cwHMono" w:hAnsi="cwHMono"/>
          <w:szCs w:val="13"/>
          <w:lang w:eastAsia="zh-TW"/>
        </w:rPr>
        <w:t xml:space="preserve">, </w:t>
      </w:r>
      <w:r>
        <w:rPr>
          <w:rFonts w:ascii="cwHMono" w:hAnsi="cwHMono" w:eastAsia="cwHMono"/>
          <w:szCs w:val="13"/>
          <w:lang w:eastAsia="zh-TW"/>
        </w:rPr>
        <w:t xml:space="preserve">不論曾經自我期許和被期許都高於一般的企業之故。可怖的是其他的企業和中國合作被不當一回事。 </w:t>
      </w:r>
    </w:p>
    <w:p>
      <w:pPr>
        <w:pStyle w:val="BodyText1"/>
        <w:spacing w:before="28" w:after="238"/>
        <w:ind w:left="720" w:hanging="0"/>
        <w:jc w:val="left"/>
        <w:rPr/>
      </w:pPr>
      <w:r>
        <w:rPr>
          <w:rFonts w:ascii="cwHMono" w:hAnsi="cwHMono" w:eastAsia="cwHMono"/>
          <w:b/>
          <w:bCs/>
          <w:szCs w:val="13"/>
          <w:u w:val="single"/>
          <w:lang w:eastAsia="zh-TW"/>
        </w:rPr>
        <w:t>主題</w:t>
      </w:r>
      <w:r>
        <w:rPr>
          <w:rFonts w:eastAsia="cwHMono" w:ascii="cwHMono" w:hAnsi="cwHMono"/>
          <w:b/>
          <w:bCs/>
          <w:szCs w:val="13"/>
          <w:u w:val="single"/>
          <w:lang w:eastAsia="zh-TW"/>
        </w:rPr>
        <w:t>:</w:t>
      </w:r>
      <w:r>
        <w:rPr>
          <w:rFonts w:eastAsia="cwHMono" w:ascii="cwHMono" w:hAnsi="cwHMono"/>
          <w:szCs w:val="13"/>
          <w:lang w:eastAsia="zh-TW"/>
        </w:rPr>
        <w:t xml:space="preserve"> Orr Dunkelman (Univesity of Haifa) Hunting Political Bots on Twitter – Joining Captain Ahab</w:t>
        <w:br/>
        <w:br/>
      </w:r>
      <w:r>
        <w:rPr>
          <w:rFonts w:ascii="cwHMono" w:hAnsi="cwHMono" w:eastAsia="cwHMono"/>
          <w:szCs w:val="13"/>
          <w:lang w:eastAsia="zh-TW"/>
        </w:rPr>
        <w:t xml:space="preserve">本人擔 </w:t>
      </w:r>
      <w:r>
        <w:rPr>
          <w:rFonts w:eastAsia="cwHMono" w:ascii="cwHMono" w:hAnsi="cwHMono"/>
          <w:szCs w:val="13"/>
          <w:lang w:eastAsia="zh-TW"/>
        </w:rPr>
        <w:t xml:space="preserve">Session Chair </w:t>
      </w:r>
      <w:r>
        <w:rPr>
          <w:rFonts w:ascii="cwHMono" w:hAnsi="cwHMono" w:eastAsia="cwHMono"/>
          <w:szCs w:val="13"/>
          <w:lang w:eastAsia="zh-TW"/>
        </w:rPr>
        <w:t>的一節</w:t>
      </w:r>
      <w:r>
        <w:rPr>
          <w:rFonts w:eastAsia="cwHMono" w:ascii="cwHMono" w:hAnsi="cwHMono"/>
          <w:szCs w:val="13"/>
          <w:lang w:eastAsia="zh-TW"/>
        </w:rPr>
        <w:t xml:space="preserve">, Orr Dunkelman </w:t>
      </w:r>
      <w:r>
        <w:rPr>
          <w:rFonts w:ascii="cwHMono" w:hAnsi="cwHMono" w:eastAsia="cwHMono"/>
          <w:szCs w:val="13"/>
          <w:lang w:eastAsia="zh-TW"/>
        </w:rPr>
        <w:t xml:space="preserve">教授說明他和合作者們如何查獲當時以色列總理內塔雅胡使用一個 </w:t>
      </w:r>
      <w:r>
        <w:rPr>
          <w:rFonts w:eastAsia="cwHMono" w:ascii="cwHMono" w:hAnsi="cwHMono"/>
          <w:szCs w:val="13"/>
          <w:lang w:eastAsia="zh-TW"/>
        </w:rPr>
        <w:t>botnet (</w:t>
      </w:r>
      <w:r>
        <w:rPr>
          <w:rFonts w:ascii="cwHMono" w:hAnsi="cwHMono" w:eastAsia="cwHMono"/>
          <w:szCs w:val="13"/>
          <w:lang w:eastAsia="zh-TW"/>
        </w:rPr>
        <w:t>機器人網路</w:t>
      </w:r>
      <w:r>
        <w:rPr>
          <w:rFonts w:eastAsia="cwHMono" w:ascii="cwHMono" w:hAnsi="cwHMono"/>
          <w:szCs w:val="13"/>
          <w:lang w:eastAsia="zh-TW"/>
        </w:rPr>
        <w:t xml:space="preserve">) </w:t>
      </w:r>
      <w:r>
        <w:rPr>
          <w:rFonts w:ascii="cwHMono" w:hAnsi="cwHMono" w:eastAsia="cwHMono"/>
          <w:szCs w:val="13"/>
          <w:lang w:eastAsia="zh-TW"/>
        </w:rPr>
        <w:t>來影響選舉和民調</w:t>
      </w:r>
      <w:r>
        <w:rPr>
          <w:rFonts w:eastAsia="cwHMono" w:ascii="cwHMono" w:hAnsi="cwHMono"/>
          <w:szCs w:val="13"/>
          <w:lang w:eastAsia="zh-TW"/>
        </w:rPr>
        <w:t xml:space="preserve">, </w:t>
      </w:r>
      <w:r>
        <w:rPr>
          <w:rFonts w:ascii="cwHMono" w:hAnsi="cwHMono" w:eastAsia="cwHMono"/>
          <w:szCs w:val="13"/>
          <w:lang w:eastAsia="zh-TW"/>
        </w:rPr>
        <w:t>但是因為政治上的壓力所以不了了之的精采故事。他同時提到伊朗和俄國都有在使用相同的</w:t>
      </w:r>
    </w:p>
    <w:p>
      <w:pPr>
        <w:pStyle w:val="BodyText1"/>
        <w:numPr>
          <w:ilvl w:val="0"/>
          <w:numId w:val="1"/>
        </w:numPr>
        <w:spacing w:before="28" w:after="238"/>
        <w:jc w:val="left"/>
        <w:rPr/>
      </w:pPr>
      <w:r>
        <w:rPr>
          <w:rFonts w:eastAsia="cwHMono" w:cs="PMingLiU" w:ascii="cwHMono" w:hAnsi="cwHMono"/>
          <w:color w:val="000000"/>
          <w:shd w:fill="D8D8D8" w:val="clear"/>
          <w:lang w:eastAsia="zh-TW"/>
        </w:rPr>
        <w:t xml:space="preserve">19/5/20-23: Eurocrypt 2019 </w:t>
      </w:r>
    </w:p>
    <w:p>
      <w:pPr>
        <w:pStyle w:val="Normal"/>
        <w:ind w:left="809" w:hanging="0"/>
        <w:jc w:val="left"/>
        <w:rPr/>
      </w:pPr>
      <w:r>
        <w:rPr>
          <w:rFonts w:eastAsia="cwHMono" w:cs="DFKai-SB" w:ascii="cwHMono" w:hAnsi="cwHMono"/>
          <w:bCs/>
          <w:sz w:val="26"/>
          <w:szCs w:val="26"/>
        </w:rPr>
        <w:tab/>
      </w:r>
      <w:r>
        <w:rPr>
          <w:rFonts w:ascii="cwHMono" w:hAnsi="cwHMono" w:cs="DFKai-SB" w:eastAsia="cwHMono"/>
          <w:bCs/>
          <w:sz w:val="26"/>
          <w:szCs w:val="26"/>
        </w:rPr>
        <w:t xml:space="preserve">於 </w:t>
      </w:r>
      <w:r>
        <w:rPr>
          <w:rFonts w:eastAsia="cwHMono" w:cs="DFKai-SB" w:ascii="cwHMono" w:hAnsi="cwHMono"/>
          <w:bCs/>
          <w:sz w:val="26"/>
          <w:szCs w:val="26"/>
        </w:rPr>
        <w:t xml:space="preserve">5/20 </w:t>
      </w:r>
      <w:r>
        <w:rPr>
          <w:rFonts w:ascii="cwHMono" w:hAnsi="cwHMono" w:cs="DFKai-SB" w:eastAsia="cwHMono"/>
          <w:bCs/>
          <w:sz w:val="26"/>
          <w:szCs w:val="26"/>
        </w:rPr>
        <w:t xml:space="preserve">早上 </w:t>
      </w:r>
      <w:r>
        <w:rPr>
          <w:rFonts w:eastAsia="cwHMono" w:cs="DFKai-SB" w:ascii="cwHMono" w:hAnsi="cwHMono"/>
          <w:bCs/>
          <w:sz w:val="26"/>
          <w:szCs w:val="26"/>
        </w:rPr>
        <w:t>Eurocrypt</w:t>
      </w:r>
      <w:r>
        <w:rPr>
          <w:rFonts w:ascii="cwHMono" w:hAnsi="cwHMono" w:cs="DFKai-SB" w:eastAsia="cwHMono"/>
          <w:bCs/>
          <w:sz w:val="26"/>
          <w:szCs w:val="26"/>
        </w:rPr>
        <w:t>開始開會</w:t>
      </w:r>
      <w:r>
        <w:rPr>
          <w:rFonts w:eastAsia="cwHMono" w:cs="DFKai-SB" w:ascii="cwHMono" w:hAnsi="cwHMono"/>
          <w:bCs/>
          <w:sz w:val="26"/>
          <w:szCs w:val="26"/>
        </w:rPr>
        <w:t>,</w:t>
      </w:r>
      <w:r>
        <w:rPr>
          <w:rFonts w:ascii="cwHMono" w:hAnsi="cwHMono" w:cs="DFKai-SB" w:eastAsia="cwHMono"/>
          <w:bCs/>
          <w:sz w:val="26"/>
          <w:szCs w:val="26"/>
        </w:rPr>
        <w:t xml:space="preserve">直到 </w:t>
      </w:r>
      <w:r>
        <w:rPr>
          <w:rFonts w:eastAsia="cwHMono" w:cs="DFKai-SB" w:ascii="cwHMono" w:hAnsi="cwHMono"/>
          <w:bCs/>
          <w:sz w:val="26"/>
          <w:szCs w:val="26"/>
        </w:rPr>
        <w:t xml:space="preserve">5/23 </w:t>
      </w:r>
      <w:r>
        <w:rPr>
          <w:rFonts w:ascii="cwHMono" w:hAnsi="cwHMono" w:cs="DFKai-SB" w:eastAsia="cwHMono"/>
          <w:bCs/>
          <w:sz w:val="26"/>
          <w:szCs w:val="26"/>
        </w:rPr>
        <w:t xml:space="preserve">中午在 </w:t>
      </w:r>
      <w:r>
        <w:rPr>
          <w:rFonts w:eastAsia="cwHMono" w:cs="DFKai-SB" w:ascii="cwHMono" w:hAnsi="cwHMono"/>
          <w:bCs/>
          <w:sz w:val="26"/>
          <w:szCs w:val="26"/>
        </w:rPr>
        <w:t>Darmstadtium (</w:t>
      </w:r>
      <w:r>
        <w:rPr>
          <w:rFonts w:ascii="cwHMono" w:hAnsi="cwHMono" w:cs="DFKai-SB" w:eastAsia="cwHMono"/>
          <w:bCs/>
          <w:sz w:val="26"/>
          <w:szCs w:val="26"/>
        </w:rPr>
        <w:t>達姆施達特國際會議中心</w:t>
      </w:r>
      <w:r>
        <w:rPr>
          <w:rFonts w:eastAsia="cwHMono" w:cs="DFKai-SB" w:ascii="cwHMono" w:hAnsi="cwHMono"/>
          <w:bCs/>
          <w:sz w:val="26"/>
          <w:szCs w:val="26"/>
        </w:rPr>
        <w:t>)</w:t>
      </w:r>
      <w:r>
        <w:rPr>
          <w:rFonts w:ascii="cwHMono" w:hAnsi="cwHMono" w:cs="DFKai-SB" w:eastAsia="cwHMono"/>
          <w:bCs/>
          <w:sz w:val="26"/>
          <w:szCs w:val="26"/>
        </w:rPr>
        <w:t>結束會議。</w:t>
      </w:r>
    </w:p>
    <w:p>
      <w:pPr>
        <w:pStyle w:val="Normal"/>
        <w:spacing w:lineRule="atLeast" w:line="360"/>
        <w:ind w:left="722" w:hanging="0"/>
        <w:rPr>
          <w:rFonts w:ascii="cwHMono" w:hAnsi="cwHMono" w:eastAsia="cwHMono"/>
        </w:rPr>
      </w:pPr>
      <w:r>
        <w:rPr>
          <w:rFonts w:eastAsia="cwHMono" w:ascii="cwHMono" w:hAnsi="cwHMono"/>
        </w:rPr>
      </w:r>
    </w:p>
    <w:p>
      <w:pPr>
        <w:pStyle w:val="Normal"/>
        <w:spacing w:lineRule="atLeast" w:line="360"/>
        <w:ind w:left="722" w:hanging="0"/>
        <w:jc w:val="left"/>
        <w:rPr/>
      </w:pPr>
      <w:r>
        <w:rPr>
          <w:rFonts w:ascii="cwHMono" w:hAnsi="cwHMono" w:eastAsia="cwHMono"/>
          <w:b/>
          <w:szCs w:val="13"/>
          <w:u w:val="single"/>
        </w:rPr>
        <w:t>主題</w:t>
      </w:r>
      <w:r>
        <w:rPr>
          <w:rFonts w:eastAsia="cwHMono" w:ascii="cwHMono" w:hAnsi="cwHMono"/>
          <w:b/>
          <w:szCs w:val="13"/>
          <w:u w:val="single"/>
        </w:rPr>
        <w:t>:</w:t>
      </w:r>
      <w:r>
        <w:rPr>
          <w:rFonts w:eastAsia="cwHMono" w:ascii="cwHMono" w:hAnsi="cwHMono"/>
        </w:rPr>
        <w:t xml:space="preserve"> </w:t>
      </w:r>
    </w:p>
    <w:p>
      <w:pPr>
        <w:pStyle w:val="Normal"/>
        <w:spacing w:lineRule="atLeast" w:line="360"/>
        <w:ind w:left="722" w:hanging="0"/>
        <w:jc w:val="left"/>
        <w:rPr/>
      </w:pPr>
      <w:r>
        <w:rPr>
          <w:rFonts w:eastAsia="cwHMono" w:ascii="cwHMono" w:hAnsi="cwHMono"/>
        </w:rPr>
        <w:br/>
      </w:r>
      <w:r>
        <w:rPr>
          <w:rFonts w:ascii="cwHMono" w:hAnsi="cwHMono" w:eastAsia="cwHMono"/>
          <w:b/>
          <w:szCs w:val="13"/>
          <w:u w:val="single"/>
        </w:rPr>
        <w:t>主題</w:t>
      </w:r>
      <w:r>
        <w:rPr>
          <w:rFonts w:eastAsia="cwHMono" w:ascii="cwHMono" w:hAnsi="cwHMono"/>
          <w:b/>
          <w:szCs w:val="13"/>
          <w:u w:val="single"/>
        </w:rPr>
        <w:t>:</w:t>
      </w:r>
      <w:r>
        <w:rPr>
          <w:rFonts w:eastAsia="cwHMono" w:ascii="cwHMono" w:hAnsi="cwHMono"/>
        </w:rPr>
        <w:t xml:space="preserve"> </w:t>
      </w:r>
    </w:p>
    <w:p>
      <w:pPr>
        <w:pStyle w:val="Normal"/>
        <w:spacing w:lineRule="atLeast" w:line="360"/>
        <w:ind w:left="722" w:hanging="0"/>
        <w:jc w:val="left"/>
        <w:rPr/>
      </w:pPr>
      <w:r>
        <w:rPr/>
      </w:r>
    </w:p>
    <w:p>
      <w:pPr>
        <w:pStyle w:val="Normal"/>
        <w:spacing w:lineRule="atLeast" w:line="360"/>
        <w:ind w:left="722" w:hanging="0"/>
        <w:jc w:val="left"/>
        <w:rPr/>
      </w:pPr>
      <w:r>
        <w:rPr>
          <w:rFonts w:ascii="cwHMono" w:hAnsi="cwHMono" w:eastAsia="cwHMono"/>
          <w:b/>
          <w:szCs w:val="13"/>
          <w:u w:val="single"/>
        </w:rPr>
        <w:t>主題</w:t>
      </w:r>
      <w:r>
        <w:rPr>
          <w:rFonts w:eastAsia="cwHMono" w:ascii="cwHMono" w:hAnsi="cwHMono"/>
          <w:b/>
          <w:szCs w:val="13"/>
          <w:u w:val="single"/>
        </w:rPr>
        <w:t>:</w:t>
      </w:r>
      <w:r>
        <w:rPr>
          <w:rFonts w:eastAsia="cwHMono" w:ascii="cwHMono" w:hAnsi="cwHMono"/>
          <w:b/>
          <w:szCs w:val="13"/>
          <w:u w:val="single"/>
          <w:lang w:eastAsia="zh-TW"/>
        </w:rPr>
        <w:t xml:space="preserve"> </w:t>
      </w:r>
    </w:p>
    <w:p>
      <w:pPr>
        <w:pStyle w:val="Normal"/>
        <w:rPr>
          <w:rFonts w:ascii="cwHMono" w:hAnsi="cwHMono" w:eastAsia="cwHMono"/>
        </w:rPr>
      </w:pPr>
      <w:r>
        <w:rPr>
          <w:rFonts w:eastAsia="cwHMono" w:ascii="cwHMono" w:hAnsi="cwHMono"/>
        </w:rPr>
      </w:r>
    </w:p>
    <w:p>
      <w:pPr>
        <w:pStyle w:val="BodyText1"/>
        <w:numPr>
          <w:ilvl w:val="0"/>
          <w:numId w:val="1"/>
        </w:numPr>
        <w:spacing w:before="28" w:after="238"/>
        <w:rPr>
          <w:rFonts w:ascii="cwHMono Medium" w:hAnsi="cwHMono Medium" w:eastAsia="cwHMono Medium"/>
          <w:bCs/>
          <w:color w:val="000000"/>
          <w:highlight w:val="lightGray"/>
        </w:rPr>
      </w:pPr>
      <w:r>
        <w:rPr>
          <w:rFonts w:ascii="cwHMono Medium" w:hAnsi="cwHMono Medium" w:cs="PMingLiU" w:eastAsia="cwHMono Medium"/>
          <w:bCs/>
          <w:color w:val="000000"/>
          <w:shd w:fill="D8D8D8" w:val="clear"/>
          <w:lang w:eastAsia="zh-TW"/>
        </w:rPr>
        <w:t>建議</w:t>
      </w:r>
    </w:p>
    <w:p>
      <w:pPr>
        <w:pStyle w:val="BodyText1"/>
        <w:tabs>
          <w:tab w:val="left" w:pos="840" w:leader="none"/>
          <w:tab w:val="left" w:pos="1414" w:leader="none"/>
          <w:tab w:val="left" w:pos="1547" w:leader="none"/>
        </w:tabs>
        <w:spacing w:lineRule="atLeast" w:line="200" w:before="28" w:after="238"/>
        <w:ind w:left="720" w:hanging="0"/>
        <w:rPr/>
      </w:pPr>
      <w:r>
        <w:rPr>
          <w:rFonts w:ascii="cwHMono" w:hAnsi="cwHMono" w:eastAsia="cwHMono"/>
          <w:bCs/>
          <w:lang w:eastAsia="zh-TW"/>
        </w:rPr>
        <w:t>我們在這次會議吸收了不少新知並和舊友進行了很多討論。</w:t>
      </w:r>
      <w:r>
        <w:rPr>
          <w:rFonts w:ascii="cwHMono" w:hAnsi="cwHMono" w:eastAsia="cwHMono"/>
          <w:bCs/>
        </w:rPr>
        <w:t>我們建議有機會</w:t>
      </w:r>
      <w:r>
        <w:rPr>
          <w:rFonts w:ascii="cwHMono" w:hAnsi="cwHMono" w:eastAsia="cwHMono"/>
          <w:bCs/>
          <w:lang w:eastAsia="zh-TW"/>
        </w:rPr>
        <w:t>應該能</w:t>
      </w:r>
      <w:r>
        <w:rPr>
          <w:rFonts w:ascii="cwHMono" w:hAnsi="cwHMono" w:eastAsia="cwHMono"/>
          <w:bCs/>
        </w:rPr>
        <w:t xml:space="preserve">多讓國內學者參與 </w:t>
      </w:r>
      <w:r>
        <w:rPr>
          <w:rFonts w:eastAsia="cwHMono" w:ascii="cwHMono" w:hAnsi="cwHMono"/>
          <w:bCs/>
        </w:rPr>
        <w:t>Eurocrypt, Crypto, IEEE S&amp;P, ACM CCS</w:t>
      </w:r>
      <w:r>
        <w:rPr>
          <w:rFonts w:ascii="cwHMono" w:hAnsi="cwHMono" w:eastAsia="cwHMono"/>
          <w:bCs/>
        </w:rPr>
        <w:t>這樣的大型國際學術活動。</w:t>
      </w:r>
    </w:p>
    <w:sectPr>
      <w:footerReference w:type="default" r:id="rId2"/>
      <w:type w:val="nextPage"/>
      <w:pgSz w:w="11906" w:h="16820"/>
      <w:pgMar w:left="1134" w:right="1134" w:header="0" w:top="1134" w:footer="1134" w:bottom="141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wHMono">
    <w:charset w:val="01"/>
    <w:family w:val="roman"/>
    <w:pitch w:val="variable"/>
  </w:font>
  <w:font w:name="Century">
    <w:charset w:val="01"/>
    <w:family w:val="roman"/>
    <w:pitch w:val="variable"/>
  </w:font>
  <w:font w:name="Times">
    <w:altName w:val="Times New Roman"/>
    <w:charset w:val="01"/>
    <w:family w:val="roman"/>
    <w:pitch w:val="variable"/>
  </w:font>
  <w:font w:name="cwHMono Medium">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20" w:hanging="283"/>
      </w:pPr>
    </w:lvl>
    <w:lvl w:ilvl="1">
      <w:start w:val="1"/>
      <w:numFmt w:val="decimal"/>
      <w:lvlText w:val="%2."/>
      <w:lvlJc w:val="left"/>
      <w:pPr>
        <w:tabs>
          <w:tab w:val="num" w:pos="1414"/>
        </w:tabs>
        <w:ind w:left="1080" w:hanging="283"/>
      </w:pPr>
    </w:lvl>
    <w:lvl w:ilvl="2">
      <w:start w:val="1"/>
      <w:numFmt w:val="decimal"/>
      <w:lvlText w:val="%2.%3."/>
      <w:lvlJc w:val="left"/>
      <w:pPr>
        <w:tabs>
          <w:tab w:val="num" w:pos="2121"/>
        </w:tabs>
        <w:ind w:left="1440" w:hanging="283"/>
      </w:pPr>
    </w:lvl>
    <w:lvl w:ilvl="3">
      <w:start w:val="1"/>
      <w:numFmt w:val="decimal"/>
      <w:lvlText w:val="%2.%3.%4."/>
      <w:lvlJc w:val="left"/>
      <w:pPr>
        <w:tabs>
          <w:tab w:val="num" w:pos="2828"/>
        </w:tabs>
        <w:ind w:left="1800" w:hanging="283"/>
      </w:pPr>
    </w:lvl>
    <w:lvl w:ilvl="4">
      <w:start w:val="1"/>
      <w:numFmt w:val="decimal"/>
      <w:lvlText w:val="%2.%3.%4.%5."/>
      <w:lvlJc w:val="left"/>
      <w:pPr>
        <w:tabs>
          <w:tab w:val="num" w:pos="3535"/>
        </w:tabs>
        <w:ind w:left="2160" w:hanging="283"/>
      </w:pPr>
    </w:lvl>
    <w:lvl w:ilvl="5">
      <w:start w:val="1"/>
      <w:numFmt w:val="decimal"/>
      <w:lvlText w:val="%2.%3.%4.%5.%6."/>
      <w:lvlJc w:val="left"/>
      <w:pPr>
        <w:tabs>
          <w:tab w:val="num" w:pos="4242"/>
        </w:tabs>
        <w:ind w:left="2520" w:hanging="283"/>
      </w:pPr>
    </w:lvl>
    <w:lvl w:ilvl="6">
      <w:start w:val="1"/>
      <w:numFmt w:val="decimal"/>
      <w:lvlText w:val="%2.%3.%4.%5.%6.%7."/>
      <w:lvlJc w:val="left"/>
      <w:pPr>
        <w:tabs>
          <w:tab w:val="num" w:pos="4949"/>
        </w:tabs>
        <w:ind w:left="2880" w:hanging="283"/>
      </w:pPr>
    </w:lvl>
    <w:lvl w:ilvl="7">
      <w:start w:val="1"/>
      <w:numFmt w:val="decimal"/>
      <w:lvlText w:val="%2.%3.%4.%5.%6.%7.%8."/>
      <w:lvlJc w:val="left"/>
      <w:pPr>
        <w:tabs>
          <w:tab w:val="num" w:pos="5656"/>
        </w:tabs>
        <w:ind w:left="3240" w:hanging="283"/>
      </w:pPr>
    </w:lvl>
    <w:lvl w:ilvl="8">
      <w:start w:val="1"/>
      <w:numFmt w:val="decimal"/>
      <w:lvlText w:val="%2.%3.%4.%5.%6.%7.%8.%9."/>
      <w:lvlJc w:val="left"/>
      <w:pPr>
        <w:tabs>
          <w:tab w:val="num" w:pos="6363"/>
        </w:tabs>
        <w:ind w:left="3600"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1"/>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文泉驛點陣正黑" w:cs="Times New Roman"/>
        <w:szCs w:val="24"/>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tabs>
        <w:tab w:val="left" w:pos="840" w:leader="none"/>
      </w:tabs>
      <w:suppressAutoHyphens w:val="true"/>
      <w:bidi w:val="0"/>
      <w:jc w:val="both"/>
    </w:pPr>
    <w:rPr>
      <w:rFonts w:ascii="Times New Roman" w:hAnsi="Times New Roman" w:eastAsia="DFKai-SB" w:cs="Times New Roman"/>
      <w:color w:val="00000A"/>
      <w:kern w:val="0"/>
      <w:sz w:val="24"/>
      <w:szCs w:val="22"/>
      <w:lang w:val="en-US" w:eastAsia="ja-JP" w:bidi="ar-SA"/>
    </w:rPr>
  </w:style>
  <w:style w:type="paragraph" w:styleId="Heading1">
    <w:name w:val="Heading 1"/>
    <w:basedOn w:val="Normal"/>
    <w:qFormat/>
    <w:pPr>
      <w:keepNext w:val="true"/>
      <w:jc w:val="center"/>
      <w:outlineLvl w:val="0"/>
    </w:pPr>
    <w:rPr>
      <w:rFonts w:ascii="Arial" w:hAnsi="Arial"/>
      <w:b/>
      <w:sz w:val="28"/>
      <w:szCs w:val="24"/>
    </w:rPr>
  </w:style>
  <w:style w:type="character" w:styleId="DefaultParagraphFont" w:default="1">
    <w:name w:val="Default Paragraph Font"/>
    <w:uiPriority w:val="1"/>
    <w:unhideWhenUsed/>
    <w:qFormat/>
    <w:rPr/>
  </w:style>
  <w:style w:type="character" w:styleId="TitleChar" w:customStyle="1">
    <w:name w:val="Title Char"/>
    <w:basedOn w:val="DefaultParagraphFont"/>
    <w:qFormat/>
    <w:rPr>
      <w:rFonts w:ascii="Arial" w:hAnsi="Arial" w:eastAsia="MS Gothic"/>
      <w:sz w:val="32"/>
      <w:szCs w:val="32"/>
    </w:rPr>
  </w:style>
  <w:style w:type="character" w:styleId="SubtitleChar" w:customStyle="1">
    <w:name w:val="Subtitle Char"/>
    <w:basedOn w:val="DefaultParagraphFont"/>
    <w:qFormat/>
    <w:rPr>
      <w:rFonts w:ascii="Arial" w:hAnsi="Arial" w:eastAsia="MS Gothic"/>
      <w:sz w:val="24"/>
      <w:szCs w:val="24"/>
    </w:rPr>
  </w:style>
  <w:style w:type="character" w:styleId="Heading1Char" w:customStyle="1">
    <w:name w:val="Heading 1 Char"/>
    <w:basedOn w:val="DefaultParagraphFont"/>
    <w:qFormat/>
    <w:rPr>
      <w:rFonts w:ascii="Arial" w:hAnsi="Arial"/>
      <w:b/>
      <w:sz w:val="28"/>
      <w:szCs w:val="24"/>
    </w:rPr>
  </w:style>
  <w:style w:type="character" w:styleId="InternetLink" w:customStyle="1">
    <w:name w:val="Internet Link"/>
    <w:basedOn w:val="DefaultParagraphFont"/>
    <w:rPr>
      <w:color w:val="0000FF"/>
      <w:u w:val="single"/>
      <w:lang w:val="en-US" w:eastAsia="en-US" w:bidi="en-US"/>
    </w:rPr>
  </w:style>
  <w:style w:type="character" w:styleId="BalloonTextChar" w:customStyle="1">
    <w:name w:val="Balloon Text Char"/>
    <w:basedOn w:val="DefaultParagraphFont"/>
    <w:qFormat/>
    <w:rPr>
      <w:rFonts w:ascii="Arial" w:hAnsi="Arial"/>
      <w:sz w:val="18"/>
      <w:szCs w:val="18"/>
    </w:rPr>
  </w:style>
  <w:style w:type="character" w:styleId="NoSpacingChar" w:customStyle="1">
    <w:name w:val="No Spacing Char"/>
    <w:basedOn w:val="DefaultParagraphFont"/>
    <w:qFormat/>
    <w:rPr>
      <w:sz w:val="22"/>
    </w:rPr>
  </w:style>
  <w:style w:type="character" w:styleId="HeaderChar" w:customStyle="1">
    <w:name w:val="Header Char"/>
    <w:basedOn w:val="DefaultParagraphFont"/>
    <w:qFormat/>
    <w:rPr>
      <w:rFonts w:ascii="Times New Roman" w:hAnsi="Times New Roman" w:eastAsia="DFKai-SB"/>
      <w:sz w:val="24"/>
    </w:rPr>
  </w:style>
  <w:style w:type="character" w:styleId="FooterChar" w:customStyle="1">
    <w:name w:val="Footer Char"/>
    <w:basedOn w:val="DefaultParagraphFont"/>
    <w:qFormat/>
    <w:rPr>
      <w:rFonts w:ascii="Times New Roman" w:hAnsi="Times New Roman" w:eastAsia="DFKai-SB"/>
      <w:sz w:val="24"/>
    </w:rPr>
  </w:style>
  <w:style w:type="character" w:styleId="ListLabel1" w:customStyle="1">
    <w:name w:val="ListLabel 1"/>
    <w:qFormat/>
    <w:rPr>
      <w:sz w:val="24"/>
    </w:rPr>
  </w:style>
  <w:style w:type="character" w:styleId="Bullets" w:customStyle="1">
    <w:name w:val="Bullets"/>
    <w:qFormat/>
    <w:rPr>
      <w:rFonts w:ascii="OpenSymbol" w:hAnsi="OpenSymbol" w:eastAsia="OpenSymbol" w:cs="OpenSymbol"/>
    </w:rPr>
  </w:style>
  <w:style w:type="character" w:styleId="ListLabel2" w:customStyle="1">
    <w:name w:val="ListLabel 2"/>
    <w:qFormat/>
    <w:rPr>
      <w:rFonts w:cs="Symbol"/>
    </w:rPr>
  </w:style>
  <w:style w:type="character" w:styleId="ListLabel3" w:customStyle="1">
    <w:name w:val="ListLabel 3"/>
    <w:qFormat/>
    <w:rPr>
      <w:rFonts w:cs="OpenSymbol"/>
    </w:rPr>
  </w:style>
  <w:style w:type="character" w:styleId="ListLabel4" w:customStyle="1">
    <w:name w:val="ListLabel 4"/>
    <w:qFormat/>
    <w:rPr>
      <w:rFonts w:cs="Symbol"/>
    </w:rPr>
  </w:style>
  <w:style w:type="character" w:styleId="ListLabel5" w:customStyle="1">
    <w:name w:val="ListLabel 5"/>
    <w:qFormat/>
    <w:rPr>
      <w:rFonts w:cs="OpenSymbol"/>
    </w:rPr>
  </w:style>
  <w:style w:type="character" w:styleId="ListLabel6" w:customStyle="1">
    <w:name w:val="ListLabel 6"/>
    <w:qFormat/>
    <w:rPr>
      <w:rFonts w:cs="Symbol"/>
    </w:rPr>
  </w:style>
  <w:style w:type="character" w:styleId="ListLabel7" w:customStyle="1">
    <w:name w:val="ListLabel 7"/>
    <w:qFormat/>
    <w:rPr>
      <w:rFonts w:ascii="cwHMono" w:hAnsi="cwHMono" w:cs="OpenSymbol"/>
    </w:rPr>
  </w:style>
  <w:style w:type="character" w:styleId="ListLabel8" w:customStyle="1">
    <w:name w:val="ListLabel 8"/>
    <w:qFormat/>
    <w:rPr>
      <w:rFonts w:cs="Symbol"/>
    </w:rPr>
  </w:style>
  <w:style w:type="character" w:styleId="ListLabel9" w:customStyle="1">
    <w:name w:val="ListLabel 9"/>
    <w:qFormat/>
    <w:rPr>
      <w:rFonts w:ascii="cwHMono" w:hAnsi="cwHMono" w:cs="OpenSymbol"/>
    </w:rPr>
  </w:style>
  <w:style w:type="character" w:styleId="ListLabel10" w:customStyle="1">
    <w:name w:val="ListLabel 10"/>
    <w:qFormat/>
    <w:rPr>
      <w:rFonts w:cs="Symbol"/>
    </w:rPr>
  </w:style>
  <w:style w:type="character" w:styleId="ListLabel11" w:customStyle="1">
    <w:name w:val="ListLabel 11"/>
    <w:qFormat/>
    <w:rPr>
      <w:rFonts w:cs="OpenSymbol"/>
    </w:rPr>
  </w:style>
  <w:style w:type="character" w:styleId="ListLabel12" w:customStyle="1">
    <w:name w:val="ListLabel 12"/>
    <w:qFormat/>
    <w:rPr>
      <w:rFonts w:ascii="cwHMono" w:hAnsi="cwHMono" w:cs="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eastAsia="PMingLiU"/>
    </w:rPr>
  </w:style>
  <w:style w:type="character" w:styleId="ListLabel22" w:customStyle="1">
    <w:name w:val="ListLabel 22"/>
    <w:qFormat/>
    <w:rPr>
      <w:rFonts w:eastAsia="PMingLiU"/>
    </w:rPr>
  </w:style>
  <w:style w:type="character" w:styleId="ListLabel23" w:customStyle="1">
    <w:name w:val="ListLabel 23"/>
    <w:qFormat/>
    <w:rPr>
      <w:rFonts w:eastAsia="PMingLiU"/>
    </w:rPr>
  </w:style>
  <w:style w:type="paragraph" w:styleId="Heading" w:customStyle="1">
    <w:name w:val="Heading"/>
    <w:basedOn w:val="Normal"/>
    <w:next w:val="TextBody"/>
    <w:qFormat/>
    <w:pPr>
      <w:keepNext w:val="true"/>
      <w:spacing w:before="240" w:after="120"/>
    </w:pPr>
    <w:rPr>
      <w:rFonts w:ascii="Arial" w:hAnsi="Arial" w:eastAsia="PMingLiU" w:cs="Lucida Sans"/>
      <w:sz w:val="28"/>
      <w:szCs w:val="28"/>
    </w:rPr>
  </w:style>
  <w:style w:type="paragraph" w:styleId="TextBody">
    <w:name w:val="Body Text"/>
    <w:basedOn w:val="Normal"/>
    <w:pPr>
      <w:spacing w:lineRule="auto" w:line="288" w:before="0" w:after="140"/>
    </w:pPr>
    <w:rPr/>
  </w:style>
  <w:style w:type="paragraph" w:styleId="List">
    <w:name w:val="List"/>
    <w:basedOn w:val="Normal"/>
    <w:pPr>
      <w:jc w:val="left"/>
    </w:pPr>
    <w:rPr>
      <w:rFonts w:ascii="Cambria" w:hAnsi="Cambria" w:eastAsia="文泉驛點陣正黑" w:cs="Lucida Sans"/>
      <w:color w:val="auto"/>
      <w:szCs w:val="24"/>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rPr>
      <w:b/>
      <w:bCs/>
      <w:sz w:val="21"/>
      <w:szCs w:val="21"/>
    </w:rPr>
  </w:style>
  <w:style w:type="paragraph" w:styleId="BodyText1" w:customStyle="1">
    <w:name w:val="Body Text1"/>
    <w:basedOn w:val="Normal"/>
    <w:qFormat/>
    <w:pPr>
      <w:spacing w:lineRule="auto" w:line="288" w:before="0" w:after="120"/>
    </w:pPr>
    <w:rPr/>
  </w:style>
  <w:style w:type="paragraph" w:styleId="Title">
    <w:name w:val="Title"/>
    <w:basedOn w:val="Normal"/>
    <w:qFormat/>
    <w:pPr>
      <w:spacing w:before="240" w:after="120"/>
      <w:jc w:val="center"/>
    </w:pPr>
    <w:rPr>
      <w:rFonts w:ascii="Arial" w:hAnsi="Arial" w:eastAsia="MS Gothic"/>
      <w:b/>
      <w:bCs/>
      <w:sz w:val="32"/>
      <w:szCs w:val="32"/>
    </w:rPr>
  </w:style>
  <w:style w:type="paragraph" w:styleId="Subtitle">
    <w:name w:val="Subtitle"/>
    <w:basedOn w:val="Normal"/>
    <w:qFormat/>
    <w:pPr>
      <w:jc w:val="center"/>
    </w:pPr>
    <w:rPr>
      <w:rFonts w:ascii="Arial" w:hAnsi="Arial" w:eastAsia="MS Gothic"/>
      <w:i/>
      <w:iCs/>
      <w:sz w:val="28"/>
      <w:szCs w:val="24"/>
    </w:rPr>
  </w:style>
  <w:style w:type="paragraph" w:styleId="ListParagraph">
    <w:name w:val="List Paragraph"/>
    <w:basedOn w:val="Normal"/>
    <w:qFormat/>
    <w:pPr>
      <w:ind w:left="400" w:hanging="0"/>
    </w:pPr>
    <w:rPr>
      <w:sz w:val="22"/>
    </w:rPr>
  </w:style>
  <w:style w:type="paragraph" w:styleId="BalloonText">
    <w:name w:val="Balloon Text"/>
    <w:basedOn w:val="Normal"/>
    <w:qFormat/>
    <w:pPr/>
    <w:rPr>
      <w:rFonts w:ascii="Arial" w:hAnsi="Arial"/>
      <w:sz w:val="18"/>
      <w:szCs w:val="18"/>
    </w:rPr>
  </w:style>
  <w:style w:type="paragraph" w:styleId="NoSpacing">
    <w:name w:val="No Spacing"/>
    <w:qFormat/>
    <w:pPr>
      <w:widowControl/>
      <w:tabs>
        <w:tab w:val="left" w:pos="840" w:leader="none"/>
      </w:tabs>
      <w:suppressAutoHyphens w:val="true"/>
      <w:bidi w:val="0"/>
      <w:jc w:val="left"/>
    </w:pPr>
    <w:rPr>
      <w:rFonts w:ascii="Century" w:hAnsi="Century" w:eastAsia="PMingLiU" w:cs="Times New Roman"/>
      <w:color w:val="00000A"/>
      <w:kern w:val="0"/>
      <w:sz w:val="22"/>
      <w:szCs w:val="22"/>
      <w:lang w:val="en-US" w:eastAsia="ja-JP" w:bidi="ar-SA"/>
    </w:rPr>
  </w:style>
  <w:style w:type="paragraph" w:styleId="Header">
    <w:name w:val="Header"/>
    <w:basedOn w:val="Normal"/>
    <w:pPr>
      <w:suppressLineNumbers/>
      <w:tabs>
        <w:tab w:val="center" w:pos="4252" w:leader="none"/>
        <w:tab w:val="right" w:pos="8504" w:leader="none"/>
      </w:tabs>
    </w:pPr>
    <w:rPr/>
  </w:style>
  <w:style w:type="paragraph" w:styleId="Footer">
    <w:name w:val="Footer"/>
    <w:basedOn w:val="Normal"/>
    <w:pPr>
      <w:suppressLineNumbers/>
      <w:tabs>
        <w:tab w:val="center" w:pos="4252" w:leader="none"/>
        <w:tab w:val="right" w:pos="8504" w:leader="none"/>
      </w:tabs>
    </w:pPr>
    <w:rPr/>
  </w:style>
  <w:style w:type="paragraph" w:styleId="TOAHeading1" w:customStyle="1">
    <w:name w:val="TOA Heading1"/>
    <w:basedOn w:val="Heading1"/>
    <w:qFormat/>
    <w:pPr>
      <w:keepLines/>
      <w:widowControl/>
      <w:suppressLineNumbers/>
      <w:spacing w:lineRule="auto" w:line="276" w:before="480" w:after="0"/>
      <w:jc w:val="left"/>
    </w:pPr>
    <w:rPr>
      <w:bCs/>
      <w:color w:val="365F91"/>
      <w:sz w:val="32"/>
      <w:szCs w:val="28"/>
    </w:rPr>
  </w:style>
  <w:style w:type="paragraph" w:styleId="TOC21" w:customStyle="1">
    <w:name w:val="TOC 21"/>
    <w:basedOn w:val="Normal"/>
    <w:qFormat/>
    <w:pPr>
      <w:widowControl/>
      <w:tabs>
        <w:tab w:val="right" w:pos="10349" w:leader="dot"/>
      </w:tabs>
      <w:spacing w:lineRule="auto" w:line="276" w:before="0" w:after="100"/>
      <w:ind w:left="220" w:hanging="0"/>
      <w:jc w:val="left"/>
    </w:pPr>
    <w:rPr>
      <w:rFonts w:ascii="Century" w:hAnsi="Century"/>
      <w:sz w:val="22"/>
    </w:rPr>
  </w:style>
  <w:style w:type="paragraph" w:styleId="TOC11" w:customStyle="1">
    <w:name w:val="TOC 11"/>
    <w:basedOn w:val="Normal"/>
    <w:qFormat/>
    <w:pPr>
      <w:widowControl/>
      <w:tabs>
        <w:tab w:val="right" w:pos="9972" w:leader="dot"/>
      </w:tabs>
      <w:spacing w:lineRule="auto" w:line="276" w:before="0" w:after="100"/>
      <w:jc w:val="left"/>
    </w:pPr>
    <w:rPr>
      <w:rFonts w:ascii="Century" w:hAnsi="Century"/>
      <w:sz w:val="22"/>
    </w:rPr>
  </w:style>
  <w:style w:type="paragraph" w:styleId="TOC31" w:customStyle="1">
    <w:name w:val="TOC 31"/>
    <w:basedOn w:val="Normal"/>
    <w:qFormat/>
    <w:pPr>
      <w:widowControl/>
      <w:tabs>
        <w:tab w:val="right" w:pos="10726" w:leader="dot"/>
      </w:tabs>
      <w:spacing w:lineRule="auto" w:line="276" w:before="0" w:after="100"/>
      <w:ind w:left="440" w:hanging="0"/>
      <w:jc w:val="left"/>
    </w:pPr>
    <w:rPr>
      <w:rFonts w:ascii="Century" w:hAnsi="Century"/>
      <w:sz w:val="22"/>
    </w:rPr>
  </w:style>
  <w:style w:type="paragraph" w:styleId="Style13" w:customStyle="1">
    <w:name w:val="預設"/>
    <w:qFormat/>
    <w:pPr>
      <w:widowControl w:val="false"/>
      <w:tabs>
        <w:tab w:val="left" w:pos="480" w:leader="none"/>
      </w:tabs>
      <w:suppressAutoHyphens w:val="true"/>
      <w:bidi w:val="0"/>
      <w:jc w:val="left"/>
    </w:pPr>
    <w:rPr>
      <w:rFonts w:eastAsia="Microsoft JhengHei" w:ascii="Cambria" w:hAnsi="Cambria" w:cs="Times New Roman"/>
      <w:color w:val="00000A"/>
      <w:kern w:val="0"/>
      <w:sz w:val="24"/>
      <w:szCs w:val="24"/>
      <w:lang w:eastAsia="zh-TW" w:val="en-US" w:bidi="ar-SA"/>
    </w:rPr>
  </w:style>
  <w:style w:type="paragraph" w:styleId="NormalWeb">
    <w:name w:val="Normal (Web)"/>
    <w:basedOn w:val="Normal"/>
    <w:qFormat/>
    <w:pPr>
      <w:widowControl/>
      <w:spacing w:before="28" w:after="119"/>
      <w:jc w:val="left"/>
    </w:pPr>
    <w:rPr>
      <w:rFonts w:ascii="Times" w:hAnsi="Times"/>
      <w:sz w:val="20"/>
      <w:szCs w:val="20"/>
      <w:lang w:eastAsia="en-U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LibreOffice/6.0.7.3$Linux_X86_64 LibreOffice_project/00m0$Build-3</Application>
  <Pages>2</Pages>
  <Words>799</Words>
  <Characters>1406</Characters>
  <CharactersWithSpaces>1562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2018-08-08T05:25:00Z</dcterms:created>
  <dc:creator>Robin Bing-Yu Chen</dc:creator>
  <dc:description/>
  <dc:language>en-US</dc:language>
  <cp:lastModifiedBy/>
  <cp:lastPrinted>2018-08-08T05:25:00Z</cp:lastPrinted>
  <dcterms:modified xsi:type="dcterms:W3CDTF">2019-06-06T06:51:59Z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